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139" w:rsidRPr="007504EF" w:rsidRDefault="00E77797" w:rsidP="00240E3C">
      <w:pPr>
        <w:ind w:firstLine="540"/>
        <w:jc w:val="center"/>
        <w:rPr>
          <w:b/>
          <w:lang w:val="uk-UA"/>
        </w:rPr>
      </w:pPr>
      <w:r w:rsidRPr="007504EF">
        <w:rPr>
          <w:b/>
          <w:lang w:val="uk-UA"/>
        </w:rPr>
        <w:t>Пояснювальна записка</w:t>
      </w:r>
      <w:r w:rsidR="00BF4E06" w:rsidRPr="007504EF">
        <w:rPr>
          <w:b/>
          <w:lang w:val="uk-UA"/>
        </w:rPr>
        <w:t xml:space="preserve"> до </w:t>
      </w:r>
      <w:r w:rsidR="00F37139" w:rsidRPr="007504EF">
        <w:rPr>
          <w:b/>
          <w:lang w:val="uk-UA"/>
        </w:rPr>
        <w:t xml:space="preserve">звіту про виконання </w:t>
      </w:r>
      <w:r w:rsidRPr="007504EF">
        <w:rPr>
          <w:b/>
          <w:lang w:val="uk-UA"/>
        </w:rPr>
        <w:t>фінансового плану</w:t>
      </w:r>
    </w:p>
    <w:p w:rsidR="00240E3C" w:rsidRPr="007504EF" w:rsidRDefault="00E77797" w:rsidP="00240E3C">
      <w:pPr>
        <w:ind w:firstLine="540"/>
        <w:jc w:val="center"/>
        <w:rPr>
          <w:b/>
          <w:lang w:val="uk-UA"/>
        </w:rPr>
      </w:pPr>
      <w:r w:rsidRPr="007504EF">
        <w:rPr>
          <w:b/>
          <w:lang w:val="uk-UA"/>
        </w:rPr>
        <w:t xml:space="preserve"> </w:t>
      </w:r>
      <w:r w:rsidR="00F37139" w:rsidRPr="007504EF">
        <w:rPr>
          <w:b/>
          <w:lang w:val="uk-UA"/>
        </w:rPr>
        <w:t>за</w:t>
      </w:r>
      <w:r w:rsidR="00240E3C" w:rsidRPr="007504EF">
        <w:rPr>
          <w:b/>
          <w:lang w:val="uk-UA"/>
        </w:rPr>
        <w:t xml:space="preserve"> </w:t>
      </w:r>
      <w:r w:rsidR="005477F2">
        <w:rPr>
          <w:b/>
          <w:lang w:val="uk-UA"/>
        </w:rPr>
        <w:t>рік</w:t>
      </w:r>
      <w:bookmarkStart w:id="0" w:name="_GoBack"/>
      <w:bookmarkEnd w:id="0"/>
      <w:r w:rsidR="00E32826" w:rsidRPr="007504EF">
        <w:rPr>
          <w:b/>
          <w:lang w:val="uk-UA"/>
        </w:rPr>
        <w:t xml:space="preserve"> </w:t>
      </w:r>
      <w:r w:rsidR="00240E3C" w:rsidRPr="007504EF">
        <w:rPr>
          <w:b/>
          <w:lang w:val="uk-UA"/>
        </w:rPr>
        <w:t>20</w:t>
      </w:r>
      <w:r w:rsidR="00F409DE" w:rsidRPr="007504EF">
        <w:rPr>
          <w:b/>
          <w:lang w:val="uk-UA"/>
        </w:rPr>
        <w:t>2</w:t>
      </w:r>
      <w:r w:rsidR="00124B45" w:rsidRPr="007504EF">
        <w:rPr>
          <w:b/>
        </w:rPr>
        <w:t>5</w:t>
      </w:r>
      <w:r w:rsidR="00240E3C" w:rsidRPr="007504EF">
        <w:rPr>
          <w:b/>
          <w:lang w:val="uk-UA"/>
        </w:rPr>
        <w:t xml:space="preserve"> </w:t>
      </w:r>
    </w:p>
    <w:p w:rsidR="00240E3C" w:rsidRPr="007504EF" w:rsidRDefault="00240E3C" w:rsidP="00240E3C">
      <w:pPr>
        <w:ind w:firstLine="540"/>
        <w:jc w:val="center"/>
        <w:rPr>
          <w:b/>
          <w:lang w:val="uk-UA"/>
        </w:rPr>
      </w:pPr>
    </w:p>
    <w:p w:rsidR="00240E3C" w:rsidRPr="007504EF" w:rsidRDefault="00240E3C" w:rsidP="00240E3C">
      <w:pPr>
        <w:ind w:firstLine="540"/>
        <w:jc w:val="center"/>
        <w:rPr>
          <w:b/>
          <w:lang w:val="uk-UA"/>
        </w:rPr>
      </w:pPr>
      <w:r w:rsidRPr="007504EF">
        <w:rPr>
          <w:b/>
          <w:lang w:val="uk-UA"/>
        </w:rPr>
        <w:t>КП «Бучабудзамовник»</w:t>
      </w:r>
    </w:p>
    <w:p w:rsidR="00240E3C" w:rsidRDefault="00240E3C" w:rsidP="00240E3C">
      <w:pPr>
        <w:ind w:firstLine="540"/>
        <w:jc w:val="center"/>
        <w:rPr>
          <w:u w:val="single"/>
          <w:lang w:val="uk-UA"/>
        </w:rPr>
      </w:pPr>
      <w:r w:rsidRPr="007504EF">
        <w:rPr>
          <w:lang w:val="uk-UA"/>
        </w:rPr>
        <w:t>(назва підприємства)</w:t>
      </w:r>
      <w:r w:rsidRPr="007504EF">
        <w:rPr>
          <w:lang w:val="uk-UA"/>
        </w:rPr>
        <w:softHyphen/>
      </w:r>
      <w:r w:rsidRPr="007504EF">
        <w:rPr>
          <w:lang w:val="uk-UA"/>
        </w:rPr>
        <w:softHyphen/>
      </w:r>
      <w:r w:rsidRPr="007504EF">
        <w:rPr>
          <w:u w:val="single"/>
          <w:lang w:val="uk-UA"/>
        </w:rPr>
        <w:t xml:space="preserve"> </w:t>
      </w:r>
    </w:p>
    <w:p w:rsidR="007504EF" w:rsidRPr="007504EF" w:rsidRDefault="007504EF" w:rsidP="00240E3C">
      <w:pPr>
        <w:ind w:firstLine="540"/>
        <w:jc w:val="center"/>
        <w:rPr>
          <w:u w:val="single"/>
          <w:lang w:val="uk-UA"/>
        </w:rPr>
      </w:pPr>
    </w:p>
    <w:p w:rsidR="00BA37C4" w:rsidRPr="007504EF" w:rsidRDefault="00BA37C4" w:rsidP="004B2091">
      <w:pPr>
        <w:ind w:firstLine="540"/>
        <w:rPr>
          <w:u w:val="single"/>
          <w:lang w:val="uk-UA"/>
        </w:rPr>
      </w:pPr>
      <w:r w:rsidRPr="007504EF">
        <w:rPr>
          <w:lang w:val="uk-UA"/>
        </w:rPr>
        <w:t xml:space="preserve">Комунальне підприємство "Бучабудзамовник" Бучанської міської ради створене Рішенням №1377-50-ІУ від 05 серпня 2005р. Бучанської </w:t>
      </w:r>
      <w:r w:rsidR="00A952A1" w:rsidRPr="007504EF">
        <w:rPr>
          <w:lang w:val="uk-UA"/>
        </w:rPr>
        <w:t>міської ради</w:t>
      </w:r>
      <w:r w:rsidRPr="007504EF">
        <w:rPr>
          <w:lang w:val="uk-UA"/>
        </w:rPr>
        <w:t>, якому делеговано функції замовника з питань будівництва житлових будинків, фізкультурно-оздоровчих комплексів, стадіонів, об’єктів освіти, охорони здоров’я, доріг, благоустрою та об’єкт</w:t>
      </w:r>
      <w:r w:rsidR="0018353E" w:rsidRPr="007504EF">
        <w:rPr>
          <w:lang w:val="uk-UA"/>
        </w:rPr>
        <w:t xml:space="preserve">ів інженерної інфраструктури. </w:t>
      </w:r>
      <w:r w:rsidRPr="007504EF">
        <w:rPr>
          <w:lang w:val="uk-UA"/>
        </w:rPr>
        <w:t>Комунальне підприємство  є госпрозрахункове і утримується за рахунок коштів, передбачених главами 1-9 зведеного кошторисного розрахунку.</w:t>
      </w:r>
    </w:p>
    <w:p w:rsidR="00BA37C4" w:rsidRPr="007504EF" w:rsidRDefault="00BA37C4" w:rsidP="0018353E">
      <w:pPr>
        <w:ind w:left="-48" w:firstLine="756"/>
        <w:jc w:val="both"/>
        <w:rPr>
          <w:lang w:val="uk-UA"/>
        </w:rPr>
      </w:pPr>
      <w:r w:rsidRPr="007504EF">
        <w:rPr>
          <w:lang w:val="uk-UA"/>
        </w:rPr>
        <w:t>З питань своєї діяльності Підприємство підпорядковане, підзвітне та підконтрольне Бучанській міській раді, виконавчому комітету Бучанської міської ради, Бучанському міському голові.</w:t>
      </w:r>
    </w:p>
    <w:p w:rsidR="00BA37C4" w:rsidRPr="007504EF" w:rsidRDefault="00BA37C4" w:rsidP="0018353E">
      <w:pPr>
        <w:ind w:firstLine="708"/>
        <w:jc w:val="both"/>
        <w:rPr>
          <w:lang w:val="uk-UA"/>
        </w:rPr>
      </w:pPr>
      <w:r w:rsidRPr="007504EF">
        <w:rPr>
          <w:lang w:val="uk-UA"/>
        </w:rPr>
        <w:t>Головною метою підприємства є:</w:t>
      </w:r>
    </w:p>
    <w:p w:rsidR="00BA37C4" w:rsidRPr="007504EF" w:rsidRDefault="00BA37C4" w:rsidP="0018353E">
      <w:pPr>
        <w:pStyle w:val="1"/>
        <w:numPr>
          <w:ilvl w:val="0"/>
          <w:numId w:val="1"/>
        </w:numPr>
        <w:shd w:val="clear" w:color="auto" w:fill="FFFFFF"/>
        <w:spacing w:after="120"/>
        <w:ind w:left="0" w:hanging="48"/>
        <w:jc w:val="both"/>
        <w:rPr>
          <w:lang w:val="uk-UA"/>
        </w:rPr>
      </w:pPr>
      <w:r w:rsidRPr="007504EF">
        <w:rPr>
          <w:lang w:val="uk-UA"/>
        </w:rPr>
        <w:t>Виконання функцій замовника – здійснення технічного нагляду за будівництвом, ремонт і реконструкцією житлових будинків, об’єктів освіти, охорони здоров’я, зв’язку, транспорту, торгівлі, громадського харчування, комунального господарства, культурно-побутового й іншого призначення та ефективного використання капітальних вкладень, які спрямовуються на цю мету.</w:t>
      </w:r>
    </w:p>
    <w:p w:rsidR="0018353E" w:rsidRPr="007504EF" w:rsidRDefault="00BA37C4" w:rsidP="0018353E">
      <w:pPr>
        <w:pStyle w:val="1"/>
        <w:numPr>
          <w:ilvl w:val="0"/>
          <w:numId w:val="1"/>
        </w:numPr>
        <w:shd w:val="clear" w:color="auto" w:fill="FFFFFF"/>
        <w:spacing w:after="120"/>
        <w:ind w:left="0" w:hanging="48"/>
        <w:jc w:val="both"/>
        <w:rPr>
          <w:lang w:val="uk-UA"/>
        </w:rPr>
      </w:pPr>
      <w:r w:rsidRPr="007504EF">
        <w:rPr>
          <w:lang w:val="uk-UA"/>
        </w:rPr>
        <w:t>Забезпечення реалізації місцевої політики у галузі будівництва, реконструкції та ремонту.</w:t>
      </w:r>
    </w:p>
    <w:p w:rsidR="0018353E" w:rsidRPr="007504EF" w:rsidRDefault="00BA37C4" w:rsidP="00AC0D38">
      <w:pPr>
        <w:pStyle w:val="1"/>
        <w:shd w:val="clear" w:color="auto" w:fill="FFFFFF"/>
        <w:spacing w:after="120"/>
        <w:ind w:left="0" w:firstLine="708"/>
        <w:jc w:val="both"/>
        <w:rPr>
          <w:lang w:val="uk-UA"/>
        </w:rPr>
      </w:pPr>
      <w:r w:rsidRPr="007504EF">
        <w:rPr>
          <w:lang w:val="uk-UA"/>
        </w:rPr>
        <w:t>Для досягнення цілей  та предмету діяльності Підприємство здійснює свою діяльність на договірних засадах з організаціями усіх форм власності за такими основними направленнями:</w:t>
      </w:r>
    </w:p>
    <w:p w:rsidR="0018353E" w:rsidRPr="007504EF" w:rsidRDefault="00BA37C4" w:rsidP="0018353E">
      <w:pPr>
        <w:pStyle w:val="1"/>
        <w:numPr>
          <w:ilvl w:val="0"/>
          <w:numId w:val="1"/>
        </w:numPr>
        <w:shd w:val="clear" w:color="auto" w:fill="FFFFFF"/>
        <w:spacing w:after="120"/>
        <w:ind w:left="0" w:hanging="48"/>
        <w:jc w:val="both"/>
        <w:rPr>
          <w:lang w:val="uk-UA"/>
        </w:rPr>
      </w:pPr>
      <w:r w:rsidRPr="007504EF">
        <w:rPr>
          <w:lang w:val="uk-UA"/>
        </w:rPr>
        <w:t>Надання юридичним та фізичним особам послуг з технічного нагляду при будівництві, реконструкції, капітальному та поточному ремонті.</w:t>
      </w:r>
    </w:p>
    <w:p w:rsidR="0018353E" w:rsidRPr="007504EF" w:rsidRDefault="00BA37C4" w:rsidP="0018353E">
      <w:pPr>
        <w:pStyle w:val="1"/>
        <w:numPr>
          <w:ilvl w:val="0"/>
          <w:numId w:val="1"/>
        </w:numPr>
        <w:shd w:val="clear" w:color="auto" w:fill="FFFFFF"/>
        <w:spacing w:after="120"/>
        <w:ind w:left="0" w:hanging="48"/>
        <w:jc w:val="both"/>
        <w:rPr>
          <w:lang w:val="uk-UA"/>
        </w:rPr>
      </w:pPr>
      <w:r w:rsidRPr="007504EF">
        <w:rPr>
          <w:lang w:val="uk-UA"/>
        </w:rPr>
        <w:t>Технічний нагляд за проведенням будівельних робіт</w:t>
      </w:r>
      <w:r w:rsidR="00935BAD" w:rsidRPr="007504EF">
        <w:rPr>
          <w:lang w:val="uk-UA"/>
        </w:rPr>
        <w:t>, реконструкції, капітального та поточного</w:t>
      </w:r>
      <w:r w:rsidRPr="007504EF">
        <w:rPr>
          <w:lang w:val="uk-UA"/>
        </w:rPr>
        <w:t xml:space="preserve"> </w:t>
      </w:r>
      <w:r w:rsidR="00935BAD" w:rsidRPr="007504EF">
        <w:rPr>
          <w:lang w:val="uk-UA"/>
        </w:rPr>
        <w:t xml:space="preserve">ремонтів, тощо </w:t>
      </w:r>
      <w:r w:rsidRPr="007504EF">
        <w:rPr>
          <w:lang w:val="uk-UA"/>
        </w:rPr>
        <w:t xml:space="preserve">забезпечується за рахунок власників або балансоутримувачів об’єктів, які розміщені на території  Бучанської </w:t>
      </w:r>
      <w:r w:rsidR="00A952A1" w:rsidRPr="007504EF">
        <w:rPr>
          <w:lang w:val="uk-UA"/>
        </w:rPr>
        <w:t>М</w:t>
      </w:r>
      <w:r w:rsidRPr="007504EF">
        <w:rPr>
          <w:lang w:val="uk-UA"/>
        </w:rPr>
        <w:t>ТГ</w:t>
      </w:r>
      <w:r w:rsidR="00935BAD" w:rsidRPr="007504EF">
        <w:rPr>
          <w:lang w:val="uk-UA"/>
        </w:rPr>
        <w:t xml:space="preserve"> та інших територіальних громад.</w:t>
      </w:r>
    </w:p>
    <w:p w:rsidR="0018353E" w:rsidRPr="007504EF" w:rsidRDefault="0018353E" w:rsidP="0018353E">
      <w:pPr>
        <w:pStyle w:val="1"/>
        <w:shd w:val="clear" w:color="auto" w:fill="FFFFFF"/>
        <w:spacing w:after="120"/>
        <w:ind w:left="-48" w:firstLine="332"/>
        <w:jc w:val="both"/>
        <w:rPr>
          <w:lang w:val="uk-UA"/>
        </w:rPr>
      </w:pPr>
      <w:r w:rsidRPr="007504EF">
        <w:rPr>
          <w:b/>
          <w:lang w:val="uk-UA"/>
        </w:rPr>
        <w:t>Відділ архітектури КП «Бучабудзамовник»</w:t>
      </w:r>
      <w:r w:rsidRPr="007504EF">
        <w:rPr>
          <w:lang w:val="uk-UA"/>
        </w:rPr>
        <w:t xml:space="preserve"> надає юридичним та фізичним особам наступні послуги:</w:t>
      </w:r>
    </w:p>
    <w:p w:rsidR="0018353E" w:rsidRPr="007504EF" w:rsidRDefault="0036407A" w:rsidP="0018353E">
      <w:pPr>
        <w:pStyle w:val="a3"/>
        <w:numPr>
          <w:ilvl w:val="0"/>
          <w:numId w:val="2"/>
        </w:numPr>
        <w:shd w:val="clear" w:color="auto" w:fill="FFFFFF"/>
        <w:spacing w:before="0" w:beforeAutospacing="0" w:after="0" w:afterAutospacing="0"/>
        <w:ind w:left="284" w:hanging="284"/>
        <w:jc w:val="both"/>
        <w:rPr>
          <w:lang w:val="uk-UA"/>
        </w:rPr>
      </w:pPr>
      <w:r>
        <w:rPr>
          <w:lang w:val="uk-UA"/>
        </w:rPr>
        <w:t>в</w:t>
      </w:r>
      <w:r w:rsidR="0018353E" w:rsidRPr="007504EF">
        <w:rPr>
          <w:lang w:val="uk-UA"/>
        </w:rPr>
        <w:t>изначення регламенту забудови земельних ділянок;</w:t>
      </w:r>
    </w:p>
    <w:p w:rsidR="0018353E" w:rsidRPr="007504EF" w:rsidRDefault="0036407A" w:rsidP="0018353E">
      <w:pPr>
        <w:pStyle w:val="a3"/>
        <w:numPr>
          <w:ilvl w:val="0"/>
          <w:numId w:val="2"/>
        </w:numPr>
        <w:shd w:val="clear" w:color="auto" w:fill="FFFFFF"/>
        <w:spacing w:before="0" w:beforeAutospacing="0" w:after="0" w:afterAutospacing="0"/>
        <w:ind w:left="284" w:hanging="284"/>
        <w:jc w:val="both"/>
        <w:rPr>
          <w:lang w:val="uk-UA"/>
        </w:rPr>
      </w:pPr>
      <w:r>
        <w:rPr>
          <w:lang w:val="uk-UA"/>
        </w:rPr>
        <w:t>р</w:t>
      </w:r>
      <w:r w:rsidR="0018353E" w:rsidRPr="007504EF">
        <w:rPr>
          <w:lang w:val="uk-UA"/>
        </w:rPr>
        <w:t>озподіл будинковолодіння на окремі об’єкти власності;</w:t>
      </w:r>
    </w:p>
    <w:p w:rsidR="0018353E" w:rsidRPr="007504EF" w:rsidRDefault="0036407A" w:rsidP="0018353E">
      <w:pPr>
        <w:pStyle w:val="a3"/>
        <w:numPr>
          <w:ilvl w:val="0"/>
          <w:numId w:val="2"/>
        </w:numPr>
        <w:shd w:val="clear" w:color="auto" w:fill="FFFFFF"/>
        <w:spacing w:before="0" w:beforeAutospacing="0" w:after="0" w:afterAutospacing="0"/>
        <w:ind w:left="284" w:hanging="284"/>
        <w:jc w:val="both"/>
        <w:rPr>
          <w:lang w:val="uk-UA"/>
        </w:rPr>
      </w:pPr>
      <w:r>
        <w:rPr>
          <w:lang w:val="uk-UA"/>
        </w:rPr>
        <w:t>в</w:t>
      </w:r>
      <w:r w:rsidR="0018353E" w:rsidRPr="007504EF">
        <w:rPr>
          <w:lang w:val="uk-UA"/>
        </w:rPr>
        <w:t>иготовлення висновків про розподіл земельних ділянок та садибних будинків</w:t>
      </w:r>
      <w:r>
        <w:rPr>
          <w:lang w:val="uk-UA"/>
        </w:rPr>
        <w:t>;</w:t>
      </w:r>
      <w:r w:rsidR="0018353E" w:rsidRPr="007504EF">
        <w:rPr>
          <w:lang w:val="uk-UA"/>
        </w:rPr>
        <w:t xml:space="preserve">   </w:t>
      </w:r>
    </w:p>
    <w:p w:rsidR="0018353E" w:rsidRPr="007504EF" w:rsidRDefault="0036407A" w:rsidP="0018353E">
      <w:pPr>
        <w:pStyle w:val="a3"/>
        <w:numPr>
          <w:ilvl w:val="0"/>
          <w:numId w:val="2"/>
        </w:numPr>
        <w:shd w:val="clear" w:color="auto" w:fill="FFFFFF"/>
        <w:spacing w:before="0" w:beforeAutospacing="0" w:after="0" w:afterAutospacing="0"/>
        <w:ind w:left="284" w:hanging="284"/>
        <w:jc w:val="both"/>
        <w:rPr>
          <w:lang w:val="uk-UA"/>
        </w:rPr>
      </w:pPr>
      <w:r>
        <w:rPr>
          <w:lang w:val="uk-UA"/>
        </w:rPr>
        <w:t>у</w:t>
      </w:r>
      <w:r w:rsidR="0018353E" w:rsidRPr="007504EF">
        <w:rPr>
          <w:lang w:val="uk-UA"/>
        </w:rPr>
        <w:t>точнення поштових адрес та адресних номерів</w:t>
      </w:r>
      <w:r>
        <w:rPr>
          <w:lang w:val="uk-UA"/>
        </w:rPr>
        <w:t>;</w:t>
      </w:r>
    </w:p>
    <w:p w:rsidR="0018353E" w:rsidRPr="007504EF" w:rsidRDefault="0036407A" w:rsidP="0018353E">
      <w:pPr>
        <w:pStyle w:val="a3"/>
        <w:numPr>
          <w:ilvl w:val="0"/>
          <w:numId w:val="2"/>
        </w:numPr>
        <w:shd w:val="clear" w:color="auto" w:fill="FFFFFF"/>
        <w:spacing w:before="0" w:beforeAutospacing="0" w:after="0" w:afterAutospacing="0"/>
        <w:ind w:left="284" w:hanging="284"/>
        <w:jc w:val="both"/>
        <w:rPr>
          <w:lang w:val="uk-UA"/>
        </w:rPr>
      </w:pPr>
      <w:r>
        <w:rPr>
          <w:lang w:val="uk-UA"/>
        </w:rPr>
        <w:t>а</w:t>
      </w:r>
      <w:r w:rsidR="0018353E" w:rsidRPr="007504EF">
        <w:rPr>
          <w:lang w:val="uk-UA"/>
        </w:rPr>
        <w:t>кти обстеження для виготовлення довідки про відсутність</w:t>
      </w:r>
      <w:r>
        <w:rPr>
          <w:lang w:val="uk-UA"/>
        </w:rPr>
        <w:t xml:space="preserve"> забудови на земельних ділянках;</w:t>
      </w:r>
    </w:p>
    <w:p w:rsidR="0018353E" w:rsidRPr="007504EF" w:rsidRDefault="0036407A" w:rsidP="0018353E">
      <w:pPr>
        <w:pStyle w:val="a3"/>
        <w:numPr>
          <w:ilvl w:val="0"/>
          <w:numId w:val="2"/>
        </w:numPr>
        <w:shd w:val="clear" w:color="auto" w:fill="FFFFFF"/>
        <w:spacing w:before="0" w:beforeAutospacing="0" w:after="0" w:afterAutospacing="0"/>
        <w:ind w:left="284" w:hanging="284"/>
        <w:jc w:val="both"/>
        <w:rPr>
          <w:lang w:val="uk-UA"/>
        </w:rPr>
      </w:pPr>
      <w:r>
        <w:rPr>
          <w:lang w:val="uk-UA"/>
        </w:rPr>
        <w:t>в</w:t>
      </w:r>
      <w:r w:rsidR="0018353E" w:rsidRPr="007504EF">
        <w:rPr>
          <w:lang w:val="uk-UA"/>
        </w:rPr>
        <w:t>иготовлення паспортів прив’я</w:t>
      </w:r>
      <w:r>
        <w:rPr>
          <w:lang w:val="uk-UA"/>
        </w:rPr>
        <w:t>зки тимчасових споруд (реклами);</w:t>
      </w:r>
    </w:p>
    <w:p w:rsidR="0018353E" w:rsidRPr="007504EF" w:rsidRDefault="0036407A" w:rsidP="0018353E">
      <w:pPr>
        <w:pStyle w:val="a3"/>
        <w:numPr>
          <w:ilvl w:val="0"/>
          <w:numId w:val="2"/>
        </w:numPr>
        <w:shd w:val="clear" w:color="auto" w:fill="FFFFFF"/>
        <w:spacing w:before="0" w:beforeAutospacing="0" w:after="0" w:afterAutospacing="0"/>
        <w:ind w:left="284" w:hanging="284"/>
        <w:jc w:val="both"/>
        <w:rPr>
          <w:lang w:val="uk-UA"/>
        </w:rPr>
      </w:pPr>
      <w:r>
        <w:rPr>
          <w:lang w:val="uk-UA"/>
        </w:rPr>
        <w:t>в</w:t>
      </w:r>
      <w:r w:rsidR="0018353E" w:rsidRPr="007504EF">
        <w:rPr>
          <w:lang w:val="uk-UA"/>
        </w:rPr>
        <w:t>иконання містобудівного розрахунку графічно</w:t>
      </w:r>
      <w:r>
        <w:rPr>
          <w:lang w:val="uk-UA"/>
        </w:rPr>
        <w:t xml:space="preserve"> допустимих параметрів забудови;</w:t>
      </w:r>
    </w:p>
    <w:p w:rsidR="0018353E" w:rsidRPr="007504EF" w:rsidRDefault="0036407A" w:rsidP="0018353E">
      <w:pPr>
        <w:pStyle w:val="a3"/>
        <w:numPr>
          <w:ilvl w:val="0"/>
          <w:numId w:val="2"/>
        </w:numPr>
        <w:shd w:val="clear" w:color="auto" w:fill="FFFFFF"/>
        <w:spacing w:before="0" w:beforeAutospacing="0" w:after="0" w:afterAutospacing="0"/>
        <w:ind w:left="284" w:hanging="284"/>
        <w:jc w:val="both"/>
        <w:rPr>
          <w:lang w:val="uk-UA"/>
        </w:rPr>
      </w:pPr>
      <w:r>
        <w:rPr>
          <w:lang w:val="uk-UA"/>
        </w:rPr>
        <w:t>в</w:t>
      </w:r>
      <w:r w:rsidR="0018353E" w:rsidRPr="007504EF">
        <w:rPr>
          <w:lang w:val="uk-UA"/>
        </w:rPr>
        <w:t>икопіювання з опорного плану для рекламоносіїв та топографо-геодезичного д</w:t>
      </w:r>
      <w:r>
        <w:rPr>
          <w:lang w:val="uk-UA"/>
        </w:rPr>
        <w:t>ля прокладання інженерних мереж;</w:t>
      </w:r>
    </w:p>
    <w:p w:rsidR="0018353E" w:rsidRDefault="0036407A" w:rsidP="0018353E">
      <w:pPr>
        <w:pStyle w:val="a3"/>
        <w:numPr>
          <w:ilvl w:val="0"/>
          <w:numId w:val="2"/>
        </w:numPr>
        <w:shd w:val="clear" w:color="auto" w:fill="FFFFFF"/>
        <w:spacing w:before="0" w:beforeAutospacing="0" w:after="0" w:afterAutospacing="0"/>
        <w:ind w:left="284" w:hanging="284"/>
        <w:jc w:val="both"/>
        <w:rPr>
          <w:lang w:val="uk-UA"/>
        </w:rPr>
      </w:pPr>
      <w:r>
        <w:rPr>
          <w:lang w:val="uk-UA"/>
        </w:rPr>
        <w:t>в</w:t>
      </w:r>
      <w:r w:rsidR="0018353E" w:rsidRPr="007504EF">
        <w:rPr>
          <w:lang w:val="uk-UA"/>
        </w:rPr>
        <w:t>иконання графічних схем щодо розміщення територій (парки, сквер</w:t>
      </w:r>
      <w:r>
        <w:rPr>
          <w:lang w:val="uk-UA"/>
        </w:rPr>
        <w:t>и, прибудинкові території тощо);</w:t>
      </w:r>
    </w:p>
    <w:p w:rsidR="0036407A" w:rsidRPr="0036407A" w:rsidRDefault="0036407A" w:rsidP="0036407A">
      <w:pPr>
        <w:pStyle w:val="a3"/>
        <w:numPr>
          <w:ilvl w:val="0"/>
          <w:numId w:val="2"/>
        </w:numPr>
        <w:shd w:val="clear" w:color="auto" w:fill="FFFFFF"/>
        <w:spacing w:before="0" w:beforeAutospacing="0" w:after="0" w:afterAutospacing="0"/>
        <w:ind w:left="284"/>
        <w:jc w:val="both"/>
        <w:rPr>
          <w:lang w:val="uk-UA"/>
        </w:rPr>
      </w:pPr>
      <w:r>
        <w:rPr>
          <w:lang w:val="uk-UA"/>
        </w:rPr>
        <w:t>п</w:t>
      </w:r>
      <w:r w:rsidRPr="0036407A">
        <w:rPr>
          <w:lang w:val="uk-UA"/>
        </w:rPr>
        <w:t>ров</w:t>
      </w:r>
      <w:r>
        <w:rPr>
          <w:lang w:val="uk-UA"/>
        </w:rPr>
        <w:t>е</w:t>
      </w:r>
      <w:r w:rsidRPr="0036407A">
        <w:rPr>
          <w:lang w:val="uk-UA"/>
        </w:rPr>
        <w:t>д</w:t>
      </w:r>
      <w:r>
        <w:rPr>
          <w:lang w:val="uk-UA"/>
        </w:rPr>
        <w:t>ення</w:t>
      </w:r>
      <w:r w:rsidRPr="0036407A">
        <w:rPr>
          <w:lang w:val="uk-UA"/>
        </w:rPr>
        <w:t xml:space="preserve"> технічн</w:t>
      </w:r>
      <w:r>
        <w:rPr>
          <w:lang w:val="uk-UA"/>
        </w:rPr>
        <w:t>ої</w:t>
      </w:r>
      <w:r w:rsidRPr="0036407A">
        <w:rPr>
          <w:lang w:val="uk-UA"/>
        </w:rPr>
        <w:t xml:space="preserve"> інвентаризаці</w:t>
      </w:r>
      <w:r>
        <w:rPr>
          <w:lang w:val="uk-UA"/>
        </w:rPr>
        <w:t>ї об</w:t>
      </w:r>
      <w:r w:rsidRPr="0036407A">
        <w:t>’</w:t>
      </w:r>
      <w:r>
        <w:rPr>
          <w:lang w:val="uk-UA"/>
        </w:rPr>
        <w:t>єктів</w:t>
      </w:r>
      <w:r w:rsidRPr="0036407A">
        <w:rPr>
          <w:lang w:val="uk-UA"/>
        </w:rPr>
        <w:t xml:space="preserve"> нерухомого майна</w:t>
      </w:r>
      <w:r>
        <w:rPr>
          <w:lang w:val="uk-UA"/>
        </w:rPr>
        <w:t>.</w:t>
      </w:r>
    </w:p>
    <w:p w:rsidR="000F0672" w:rsidRPr="007504EF" w:rsidRDefault="000F0672" w:rsidP="00B7272D">
      <w:pPr>
        <w:rPr>
          <w:b/>
          <w:bCs/>
          <w:i/>
          <w:iCs/>
          <w:lang w:val="uk-UA"/>
        </w:rPr>
      </w:pPr>
    </w:p>
    <w:p w:rsidR="00B7272D" w:rsidRDefault="00B7272D" w:rsidP="00DD4E17">
      <w:pPr>
        <w:jc w:val="center"/>
        <w:rPr>
          <w:b/>
          <w:bCs/>
          <w:i/>
          <w:iCs/>
        </w:rPr>
      </w:pPr>
      <w:r w:rsidRPr="007504EF">
        <w:rPr>
          <w:b/>
          <w:bCs/>
          <w:i/>
          <w:iCs/>
        </w:rPr>
        <w:t>Обсяг доходу (виручки) від реалізації (тис</w:t>
      </w:r>
      <w:r w:rsidR="002E6EC8">
        <w:rPr>
          <w:b/>
          <w:bCs/>
          <w:i/>
          <w:iCs/>
          <w:lang w:val="uk-UA"/>
        </w:rPr>
        <w:t>.</w:t>
      </w:r>
      <w:r w:rsidRPr="007504EF">
        <w:rPr>
          <w:b/>
          <w:bCs/>
          <w:i/>
          <w:iCs/>
        </w:rPr>
        <w:t xml:space="preserve"> грн, без ПДВ):</w:t>
      </w:r>
    </w:p>
    <w:p w:rsidR="007504EF" w:rsidRPr="007504EF" w:rsidRDefault="007504EF" w:rsidP="00DD4E17">
      <w:pPr>
        <w:jc w:val="center"/>
        <w:rPr>
          <w:b/>
          <w:bCs/>
          <w:i/>
          <w:iCs/>
        </w:rPr>
      </w:pPr>
    </w:p>
    <w:tbl>
      <w:tblPr>
        <w:tblW w:w="9195" w:type="dxa"/>
        <w:tblInd w:w="93" w:type="dxa"/>
        <w:tblLook w:val="0000" w:firstRow="0" w:lastRow="0" w:firstColumn="0" w:lastColumn="0" w:noHBand="0" w:noVBand="0"/>
      </w:tblPr>
      <w:tblGrid>
        <w:gridCol w:w="2715"/>
        <w:gridCol w:w="1440"/>
        <w:gridCol w:w="1559"/>
        <w:gridCol w:w="1501"/>
        <w:gridCol w:w="1980"/>
      </w:tblGrid>
      <w:tr w:rsidR="00626F0C" w:rsidRPr="007504EF" w:rsidTr="00C73C2F">
        <w:trPr>
          <w:trHeight w:val="255"/>
        </w:trPr>
        <w:tc>
          <w:tcPr>
            <w:tcW w:w="27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6F0C" w:rsidRPr="007504EF" w:rsidRDefault="00626F0C" w:rsidP="00626F0C">
            <w:pPr>
              <w:jc w:val="center"/>
            </w:pPr>
            <w:r w:rsidRPr="007504EF">
              <w:rPr>
                <w:lang w:val="uk-UA"/>
              </w:rPr>
              <w:t>Назва</w:t>
            </w:r>
            <w:r w:rsidRPr="007504EF">
              <w:t> </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6F0C" w:rsidRPr="00C73C2F" w:rsidRDefault="00C73C2F" w:rsidP="00E32826">
            <w:pPr>
              <w:jc w:val="center"/>
              <w:rPr>
                <w:sz w:val="22"/>
                <w:szCs w:val="22"/>
              </w:rPr>
            </w:pPr>
            <w:r w:rsidRPr="00C73C2F">
              <w:rPr>
                <w:sz w:val="22"/>
                <w:szCs w:val="22"/>
                <w:lang w:val="uk-UA"/>
              </w:rPr>
              <w:t>12</w:t>
            </w:r>
            <w:r w:rsidR="00B7760D" w:rsidRPr="00C73C2F">
              <w:rPr>
                <w:sz w:val="22"/>
                <w:szCs w:val="22"/>
                <w:lang w:val="uk-UA"/>
              </w:rPr>
              <w:t xml:space="preserve"> міс</w:t>
            </w:r>
            <w:r w:rsidR="00391213" w:rsidRPr="00C73C2F">
              <w:rPr>
                <w:sz w:val="22"/>
                <w:szCs w:val="22"/>
                <w:lang w:val="uk-UA"/>
              </w:rPr>
              <w:t>.</w:t>
            </w:r>
            <w:r w:rsidR="004B7C8B" w:rsidRPr="00C73C2F">
              <w:rPr>
                <w:sz w:val="22"/>
                <w:szCs w:val="22"/>
              </w:rPr>
              <w:t xml:space="preserve"> </w:t>
            </w:r>
            <w:r w:rsidR="00626F0C" w:rsidRPr="00C73C2F">
              <w:rPr>
                <w:sz w:val="22"/>
                <w:szCs w:val="22"/>
              </w:rPr>
              <w:t>202</w:t>
            </w:r>
            <w:r w:rsidR="00124B45" w:rsidRPr="00C73C2F">
              <w:rPr>
                <w:sz w:val="22"/>
                <w:szCs w:val="22"/>
                <w:lang w:val="uk-UA"/>
              </w:rPr>
              <w:t>5</w:t>
            </w:r>
            <w:r w:rsidR="00626F0C" w:rsidRPr="00C73C2F">
              <w:rPr>
                <w:sz w:val="22"/>
                <w:szCs w:val="22"/>
              </w:rPr>
              <w:t xml:space="preserve"> (факт) </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391213" w:rsidRPr="00C73C2F" w:rsidRDefault="00C73C2F" w:rsidP="00C73C2F">
            <w:pPr>
              <w:jc w:val="center"/>
              <w:rPr>
                <w:sz w:val="20"/>
                <w:szCs w:val="20"/>
                <w:lang w:val="uk-UA"/>
              </w:rPr>
            </w:pPr>
            <w:r w:rsidRPr="00C73C2F">
              <w:rPr>
                <w:sz w:val="20"/>
                <w:szCs w:val="20"/>
                <w:lang w:val="uk-UA"/>
              </w:rPr>
              <w:t>12</w:t>
            </w:r>
            <w:r>
              <w:rPr>
                <w:sz w:val="20"/>
                <w:szCs w:val="20"/>
                <w:lang w:val="uk-UA"/>
              </w:rPr>
              <w:t xml:space="preserve"> </w:t>
            </w:r>
            <w:r w:rsidR="00B7760D" w:rsidRPr="00C73C2F">
              <w:rPr>
                <w:sz w:val="20"/>
                <w:szCs w:val="20"/>
                <w:lang w:val="uk-UA"/>
              </w:rPr>
              <w:t>міс</w:t>
            </w:r>
            <w:r w:rsidR="00391213" w:rsidRPr="00C73C2F">
              <w:rPr>
                <w:sz w:val="20"/>
                <w:szCs w:val="20"/>
                <w:lang w:val="uk-UA"/>
              </w:rPr>
              <w:t>.</w:t>
            </w:r>
            <w:r w:rsidR="00626F0C" w:rsidRPr="00C73C2F">
              <w:rPr>
                <w:sz w:val="20"/>
                <w:szCs w:val="20"/>
              </w:rPr>
              <w:t>202</w:t>
            </w:r>
            <w:r w:rsidR="00124B45" w:rsidRPr="00C73C2F">
              <w:rPr>
                <w:sz w:val="20"/>
                <w:szCs w:val="20"/>
                <w:lang w:val="uk-UA"/>
              </w:rPr>
              <w:t>5</w:t>
            </w:r>
          </w:p>
          <w:p w:rsidR="00626F0C" w:rsidRPr="00C73C2F" w:rsidRDefault="00626F0C" w:rsidP="00391213">
            <w:pPr>
              <w:jc w:val="center"/>
              <w:rPr>
                <w:sz w:val="22"/>
                <w:szCs w:val="22"/>
              </w:rPr>
            </w:pPr>
            <w:r w:rsidRPr="00C73C2F">
              <w:rPr>
                <w:sz w:val="22"/>
                <w:szCs w:val="22"/>
              </w:rPr>
              <w:t xml:space="preserve">(план) </w:t>
            </w:r>
          </w:p>
        </w:tc>
        <w:tc>
          <w:tcPr>
            <w:tcW w:w="1501" w:type="dxa"/>
            <w:tcBorders>
              <w:top w:val="single" w:sz="4" w:space="0" w:color="auto"/>
              <w:left w:val="nil"/>
              <w:bottom w:val="single" w:sz="4" w:space="0" w:color="auto"/>
              <w:right w:val="single" w:sz="4" w:space="0" w:color="auto"/>
            </w:tcBorders>
            <w:shd w:val="clear" w:color="auto" w:fill="auto"/>
            <w:noWrap/>
          </w:tcPr>
          <w:p w:rsidR="00CB5A8F" w:rsidRPr="007504EF" w:rsidRDefault="00626F0C" w:rsidP="00626F0C">
            <w:r w:rsidRPr="007504EF">
              <w:t xml:space="preserve">Відхилення </w:t>
            </w:r>
          </w:p>
          <w:p w:rsidR="00626F0C" w:rsidRPr="007504EF" w:rsidRDefault="00626F0C" w:rsidP="00626F0C">
            <w:r w:rsidRPr="007504EF">
              <w:t>(+, -)</w:t>
            </w:r>
          </w:p>
        </w:tc>
        <w:tc>
          <w:tcPr>
            <w:tcW w:w="1980" w:type="dxa"/>
            <w:tcBorders>
              <w:top w:val="single" w:sz="4" w:space="0" w:color="auto"/>
              <w:left w:val="nil"/>
              <w:bottom w:val="single" w:sz="4" w:space="0" w:color="auto"/>
              <w:right w:val="single" w:sz="4" w:space="0" w:color="auto"/>
            </w:tcBorders>
            <w:shd w:val="clear" w:color="auto" w:fill="auto"/>
            <w:noWrap/>
          </w:tcPr>
          <w:p w:rsidR="00626F0C" w:rsidRPr="007504EF" w:rsidRDefault="00626F0C" w:rsidP="00626F0C">
            <w:r w:rsidRPr="007504EF">
              <w:t>Виконання (%)</w:t>
            </w:r>
          </w:p>
        </w:tc>
      </w:tr>
      <w:tr w:rsidR="004D4502" w:rsidRPr="007504EF" w:rsidTr="00C73C2F">
        <w:trPr>
          <w:trHeight w:val="315"/>
        </w:trPr>
        <w:tc>
          <w:tcPr>
            <w:tcW w:w="2715" w:type="dxa"/>
            <w:tcBorders>
              <w:top w:val="nil"/>
              <w:left w:val="single" w:sz="4" w:space="0" w:color="auto"/>
              <w:bottom w:val="single" w:sz="4" w:space="0" w:color="auto"/>
              <w:right w:val="single" w:sz="4" w:space="0" w:color="auto"/>
            </w:tcBorders>
            <w:shd w:val="clear" w:color="auto" w:fill="auto"/>
            <w:noWrap/>
            <w:vAlign w:val="bottom"/>
          </w:tcPr>
          <w:p w:rsidR="004D4502" w:rsidRPr="007504EF" w:rsidRDefault="004D4502" w:rsidP="004D4502">
            <w:pPr>
              <w:jc w:val="center"/>
            </w:pPr>
            <w:r w:rsidRPr="007504EF">
              <w:t>Послуги архітектури</w:t>
            </w:r>
          </w:p>
        </w:tc>
        <w:tc>
          <w:tcPr>
            <w:tcW w:w="1440" w:type="dxa"/>
            <w:tcBorders>
              <w:top w:val="nil"/>
              <w:left w:val="nil"/>
              <w:bottom w:val="single" w:sz="4" w:space="0" w:color="auto"/>
              <w:right w:val="single" w:sz="4" w:space="0" w:color="auto"/>
            </w:tcBorders>
            <w:shd w:val="clear" w:color="auto" w:fill="auto"/>
          </w:tcPr>
          <w:p w:rsidR="004D4502" w:rsidRPr="00B7760D" w:rsidRDefault="00C93123" w:rsidP="00B7760D">
            <w:pPr>
              <w:rPr>
                <w:lang w:val="uk-UA"/>
              </w:rPr>
            </w:pPr>
            <w:r>
              <w:rPr>
                <w:lang w:val="uk-UA"/>
              </w:rPr>
              <w:t>590,8</w:t>
            </w:r>
          </w:p>
        </w:tc>
        <w:tc>
          <w:tcPr>
            <w:tcW w:w="1559" w:type="dxa"/>
            <w:tcBorders>
              <w:top w:val="nil"/>
              <w:left w:val="nil"/>
              <w:bottom w:val="single" w:sz="4" w:space="0" w:color="auto"/>
              <w:right w:val="single" w:sz="4" w:space="0" w:color="auto"/>
            </w:tcBorders>
            <w:shd w:val="clear" w:color="auto" w:fill="auto"/>
          </w:tcPr>
          <w:p w:rsidR="004D4502" w:rsidRPr="00B7760D" w:rsidRDefault="00C93123" w:rsidP="004D4502">
            <w:pPr>
              <w:rPr>
                <w:lang w:val="uk-UA"/>
              </w:rPr>
            </w:pPr>
            <w:r>
              <w:rPr>
                <w:lang w:val="uk-UA"/>
              </w:rPr>
              <w:t>640,7</w:t>
            </w:r>
          </w:p>
        </w:tc>
        <w:tc>
          <w:tcPr>
            <w:tcW w:w="1501" w:type="dxa"/>
            <w:tcBorders>
              <w:top w:val="nil"/>
              <w:left w:val="nil"/>
              <w:bottom w:val="single" w:sz="4" w:space="0" w:color="auto"/>
              <w:right w:val="single" w:sz="4" w:space="0" w:color="auto"/>
            </w:tcBorders>
            <w:shd w:val="clear" w:color="auto" w:fill="auto"/>
          </w:tcPr>
          <w:p w:rsidR="004D4502" w:rsidRPr="00B7760D" w:rsidRDefault="004D4502" w:rsidP="00C93123">
            <w:pPr>
              <w:rPr>
                <w:lang w:val="uk-UA"/>
              </w:rPr>
            </w:pPr>
            <w:r w:rsidRPr="007504EF">
              <w:t>-</w:t>
            </w:r>
            <w:r w:rsidR="00C93123">
              <w:rPr>
                <w:lang w:val="uk-UA"/>
              </w:rPr>
              <w:t>49</w:t>
            </w:r>
            <w:r w:rsidR="00B7760D">
              <w:rPr>
                <w:lang w:val="uk-UA"/>
              </w:rPr>
              <w:t>,</w:t>
            </w:r>
            <w:r w:rsidR="00C93123">
              <w:rPr>
                <w:lang w:val="uk-UA"/>
              </w:rPr>
              <w:t>9</w:t>
            </w:r>
          </w:p>
        </w:tc>
        <w:tc>
          <w:tcPr>
            <w:tcW w:w="1980" w:type="dxa"/>
            <w:tcBorders>
              <w:top w:val="nil"/>
              <w:left w:val="nil"/>
              <w:bottom w:val="single" w:sz="4" w:space="0" w:color="auto"/>
              <w:right w:val="single" w:sz="4" w:space="0" w:color="auto"/>
            </w:tcBorders>
            <w:shd w:val="clear" w:color="auto" w:fill="auto"/>
          </w:tcPr>
          <w:p w:rsidR="004D4502" w:rsidRPr="007504EF" w:rsidRDefault="004D4502" w:rsidP="00C93123">
            <w:r w:rsidRPr="007504EF">
              <w:t>-</w:t>
            </w:r>
            <w:r w:rsidR="00C93123">
              <w:rPr>
                <w:lang w:val="uk-UA"/>
              </w:rPr>
              <w:t>8</w:t>
            </w:r>
            <w:r w:rsidRPr="007504EF">
              <w:t>%</w:t>
            </w:r>
          </w:p>
        </w:tc>
      </w:tr>
      <w:tr w:rsidR="004D4502" w:rsidRPr="007504EF" w:rsidTr="00C73C2F">
        <w:trPr>
          <w:trHeight w:val="315"/>
        </w:trPr>
        <w:tc>
          <w:tcPr>
            <w:tcW w:w="2715" w:type="dxa"/>
            <w:tcBorders>
              <w:top w:val="nil"/>
              <w:left w:val="single" w:sz="4" w:space="0" w:color="auto"/>
              <w:bottom w:val="single" w:sz="4" w:space="0" w:color="auto"/>
              <w:right w:val="single" w:sz="4" w:space="0" w:color="auto"/>
            </w:tcBorders>
            <w:shd w:val="clear" w:color="auto" w:fill="auto"/>
            <w:noWrap/>
            <w:vAlign w:val="bottom"/>
          </w:tcPr>
          <w:p w:rsidR="004D4502" w:rsidRPr="007504EF" w:rsidRDefault="004D4502" w:rsidP="004D4502">
            <w:pPr>
              <w:jc w:val="center"/>
            </w:pPr>
            <w:r w:rsidRPr="007504EF">
              <w:t>Технічн</w:t>
            </w:r>
            <w:r w:rsidRPr="007504EF">
              <w:rPr>
                <w:lang w:val="uk-UA"/>
              </w:rPr>
              <w:t>ий нагляд</w:t>
            </w:r>
          </w:p>
        </w:tc>
        <w:tc>
          <w:tcPr>
            <w:tcW w:w="1440" w:type="dxa"/>
            <w:tcBorders>
              <w:top w:val="nil"/>
              <w:left w:val="nil"/>
              <w:bottom w:val="single" w:sz="4" w:space="0" w:color="auto"/>
              <w:right w:val="single" w:sz="4" w:space="0" w:color="auto"/>
            </w:tcBorders>
            <w:shd w:val="clear" w:color="auto" w:fill="auto"/>
          </w:tcPr>
          <w:p w:rsidR="006D59E1" w:rsidRPr="00B7760D" w:rsidRDefault="00C93123" w:rsidP="004D4502">
            <w:pPr>
              <w:rPr>
                <w:lang w:val="uk-UA"/>
              </w:rPr>
            </w:pPr>
            <w:r>
              <w:rPr>
                <w:lang w:val="uk-UA"/>
              </w:rPr>
              <w:t>4127,</w:t>
            </w:r>
            <w:r w:rsidR="006D59E1">
              <w:rPr>
                <w:lang w:val="uk-UA"/>
              </w:rPr>
              <w:t>8</w:t>
            </w:r>
          </w:p>
        </w:tc>
        <w:tc>
          <w:tcPr>
            <w:tcW w:w="1559" w:type="dxa"/>
            <w:tcBorders>
              <w:top w:val="nil"/>
              <w:left w:val="nil"/>
              <w:bottom w:val="single" w:sz="4" w:space="0" w:color="auto"/>
              <w:right w:val="single" w:sz="4" w:space="0" w:color="auto"/>
            </w:tcBorders>
            <w:shd w:val="clear" w:color="auto" w:fill="auto"/>
          </w:tcPr>
          <w:p w:rsidR="004D4502" w:rsidRPr="00B7760D" w:rsidRDefault="00C93123" w:rsidP="00C93123">
            <w:pPr>
              <w:rPr>
                <w:lang w:val="uk-UA"/>
              </w:rPr>
            </w:pPr>
            <w:r>
              <w:rPr>
                <w:lang w:val="uk-UA"/>
              </w:rPr>
              <w:t>2903,0</w:t>
            </w:r>
          </w:p>
        </w:tc>
        <w:tc>
          <w:tcPr>
            <w:tcW w:w="1501" w:type="dxa"/>
            <w:tcBorders>
              <w:top w:val="nil"/>
              <w:left w:val="nil"/>
              <w:bottom w:val="single" w:sz="4" w:space="0" w:color="auto"/>
              <w:right w:val="single" w:sz="4" w:space="0" w:color="auto"/>
            </w:tcBorders>
            <w:shd w:val="clear" w:color="auto" w:fill="auto"/>
          </w:tcPr>
          <w:p w:rsidR="004D4502" w:rsidRPr="00717492" w:rsidRDefault="00C93123" w:rsidP="00717492">
            <w:pPr>
              <w:rPr>
                <w:lang w:val="uk-UA"/>
              </w:rPr>
            </w:pPr>
            <w:r>
              <w:t>1224,</w:t>
            </w:r>
            <w:r w:rsidR="00717492">
              <w:rPr>
                <w:lang w:val="uk-UA"/>
              </w:rPr>
              <w:t>8</w:t>
            </w:r>
          </w:p>
        </w:tc>
        <w:tc>
          <w:tcPr>
            <w:tcW w:w="1980" w:type="dxa"/>
            <w:tcBorders>
              <w:top w:val="nil"/>
              <w:left w:val="nil"/>
              <w:bottom w:val="single" w:sz="4" w:space="0" w:color="auto"/>
              <w:right w:val="single" w:sz="4" w:space="0" w:color="auto"/>
            </w:tcBorders>
            <w:shd w:val="clear" w:color="auto" w:fill="auto"/>
          </w:tcPr>
          <w:p w:rsidR="004D4502" w:rsidRPr="007504EF" w:rsidRDefault="00C93123" w:rsidP="00C93123">
            <w:r>
              <w:rPr>
                <w:lang w:val="uk-UA"/>
              </w:rPr>
              <w:t>4</w:t>
            </w:r>
            <w:r w:rsidR="00B7760D">
              <w:rPr>
                <w:lang w:val="uk-UA"/>
              </w:rPr>
              <w:t>2</w:t>
            </w:r>
            <w:r w:rsidR="004D4502" w:rsidRPr="007504EF">
              <w:t>%</w:t>
            </w:r>
          </w:p>
        </w:tc>
      </w:tr>
      <w:tr w:rsidR="004D4502" w:rsidRPr="007504EF" w:rsidTr="00C73C2F">
        <w:trPr>
          <w:trHeight w:val="315"/>
        </w:trPr>
        <w:tc>
          <w:tcPr>
            <w:tcW w:w="2715" w:type="dxa"/>
            <w:tcBorders>
              <w:top w:val="nil"/>
              <w:left w:val="single" w:sz="4" w:space="0" w:color="auto"/>
              <w:bottom w:val="single" w:sz="4" w:space="0" w:color="auto"/>
              <w:right w:val="single" w:sz="4" w:space="0" w:color="auto"/>
            </w:tcBorders>
            <w:shd w:val="clear" w:color="auto" w:fill="auto"/>
            <w:noWrap/>
            <w:vAlign w:val="bottom"/>
          </w:tcPr>
          <w:p w:rsidR="004D4502" w:rsidRPr="007504EF" w:rsidRDefault="004D4502" w:rsidP="004D4502">
            <w:pPr>
              <w:jc w:val="center"/>
            </w:pPr>
            <w:r w:rsidRPr="007504EF">
              <w:t>Технічн</w:t>
            </w:r>
            <w:r w:rsidRPr="007504EF">
              <w:rPr>
                <w:lang w:val="uk-UA"/>
              </w:rPr>
              <w:t>а інвентаризація</w:t>
            </w:r>
          </w:p>
        </w:tc>
        <w:tc>
          <w:tcPr>
            <w:tcW w:w="1440" w:type="dxa"/>
            <w:tcBorders>
              <w:top w:val="nil"/>
              <w:left w:val="nil"/>
              <w:bottom w:val="single" w:sz="4" w:space="0" w:color="auto"/>
              <w:right w:val="single" w:sz="4" w:space="0" w:color="auto"/>
            </w:tcBorders>
            <w:shd w:val="clear" w:color="auto" w:fill="auto"/>
          </w:tcPr>
          <w:p w:rsidR="004D4502" w:rsidRPr="00B7760D" w:rsidRDefault="00C93123" w:rsidP="00C93123">
            <w:pPr>
              <w:rPr>
                <w:lang w:val="uk-UA"/>
              </w:rPr>
            </w:pPr>
            <w:r>
              <w:rPr>
                <w:lang w:val="uk-UA"/>
              </w:rPr>
              <w:t>673,2</w:t>
            </w:r>
          </w:p>
        </w:tc>
        <w:tc>
          <w:tcPr>
            <w:tcW w:w="1559" w:type="dxa"/>
            <w:tcBorders>
              <w:top w:val="nil"/>
              <w:left w:val="nil"/>
              <w:bottom w:val="single" w:sz="4" w:space="0" w:color="auto"/>
              <w:right w:val="single" w:sz="4" w:space="0" w:color="auto"/>
            </w:tcBorders>
            <w:shd w:val="clear" w:color="auto" w:fill="auto"/>
          </w:tcPr>
          <w:p w:rsidR="00C93123" w:rsidRPr="00B7760D" w:rsidRDefault="00C93123" w:rsidP="00C93123">
            <w:pPr>
              <w:rPr>
                <w:lang w:val="uk-UA"/>
              </w:rPr>
            </w:pPr>
            <w:r>
              <w:rPr>
                <w:lang w:val="uk-UA"/>
              </w:rPr>
              <w:t>792</w:t>
            </w:r>
            <w:r w:rsidR="00B7760D">
              <w:rPr>
                <w:lang w:val="uk-UA"/>
              </w:rPr>
              <w:t>,</w:t>
            </w:r>
            <w:r>
              <w:rPr>
                <w:lang w:val="uk-UA"/>
              </w:rPr>
              <w:t>3</w:t>
            </w:r>
          </w:p>
        </w:tc>
        <w:tc>
          <w:tcPr>
            <w:tcW w:w="1501" w:type="dxa"/>
            <w:tcBorders>
              <w:top w:val="nil"/>
              <w:left w:val="nil"/>
              <w:bottom w:val="single" w:sz="4" w:space="0" w:color="auto"/>
              <w:right w:val="single" w:sz="4" w:space="0" w:color="auto"/>
            </w:tcBorders>
            <w:shd w:val="clear" w:color="auto" w:fill="auto"/>
          </w:tcPr>
          <w:p w:rsidR="004D4502" w:rsidRPr="00C93123" w:rsidRDefault="004D4502" w:rsidP="00C93123">
            <w:pPr>
              <w:rPr>
                <w:lang w:val="uk-UA"/>
              </w:rPr>
            </w:pPr>
            <w:r w:rsidRPr="007504EF">
              <w:t>-</w:t>
            </w:r>
            <w:r w:rsidR="00C93123">
              <w:rPr>
                <w:lang w:val="uk-UA"/>
              </w:rPr>
              <w:t>119</w:t>
            </w:r>
            <w:r w:rsidRPr="007504EF">
              <w:t>,</w:t>
            </w:r>
            <w:r w:rsidR="00C93123">
              <w:rPr>
                <w:lang w:val="uk-UA"/>
              </w:rPr>
              <w:t>1</w:t>
            </w:r>
          </w:p>
        </w:tc>
        <w:tc>
          <w:tcPr>
            <w:tcW w:w="1980" w:type="dxa"/>
            <w:tcBorders>
              <w:top w:val="nil"/>
              <w:left w:val="nil"/>
              <w:bottom w:val="single" w:sz="4" w:space="0" w:color="auto"/>
              <w:right w:val="single" w:sz="4" w:space="0" w:color="auto"/>
            </w:tcBorders>
            <w:shd w:val="clear" w:color="auto" w:fill="auto"/>
          </w:tcPr>
          <w:p w:rsidR="004D4502" w:rsidRPr="007504EF" w:rsidRDefault="004D4502" w:rsidP="00C93123">
            <w:r w:rsidRPr="007504EF">
              <w:t>-</w:t>
            </w:r>
            <w:r w:rsidR="00B7760D">
              <w:rPr>
                <w:lang w:val="uk-UA"/>
              </w:rPr>
              <w:t>1</w:t>
            </w:r>
            <w:r w:rsidR="00C93123">
              <w:rPr>
                <w:lang w:val="uk-UA"/>
              </w:rPr>
              <w:t>5</w:t>
            </w:r>
            <w:r w:rsidRPr="007504EF">
              <w:t>%</w:t>
            </w:r>
          </w:p>
        </w:tc>
      </w:tr>
      <w:tr w:rsidR="004D4502" w:rsidRPr="007504EF" w:rsidTr="00C73C2F">
        <w:trPr>
          <w:trHeight w:val="465"/>
        </w:trPr>
        <w:tc>
          <w:tcPr>
            <w:tcW w:w="2715" w:type="dxa"/>
            <w:tcBorders>
              <w:top w:val="nil"/>
              <w:left w:val="single" w:sz="4" w:space="0" w:color="auto"/>
              <w:bottom w:val="single" w:sz="4" w:space="0" w:color="auto"/>
              <w:right w:val="single" w:sz="4" w:space="0" w:color="auto"/>
            </w:tcBorders>
            <w:shd w:val="clear" w:color="auto" w:fill="auto"/>
            <w:noWrap/>
            <w:vAlign w:val="bottom"/>
          </w:tcPr>
          <w:p w:rsidR="004D4502" w:rsidRPr="007504EF" w:rsidRDefault="004D4502" w:rsidP="004D4502">
            <w:pPr>
              <w:jc w:val="center"/>
              <w:rPr>
                <w:b/>
                <w:bCs/>
              </w:rPr>
            </w:pPr>
            <w:r w:rsidRPr="007504EF">
              <w:rPr>
                <w:b/>
                <w:bCs/>
              </w:rPr>
              <w:t>Всього:</w:t>
            </w:r>
          </w:p>
        </w:tc>
        <w:tc>
          <w:tcPr>
            <w:tcW w:w="1440" w:type="dxa"/>
            <w:tcBorders>
              <w:top w:val="nil"/>
              <w:left w:val="nil"/>
              <w:bottom w:val="single" w:sz="4" w:space="0" w:color="auto"/>
              <w:right w:val="single" w:sz="4" w:space="0" w:color="auto"/>
            </w:tcBorders>
            <w:shd w:val="clear" w:color="auto" w:fill="auto"/>
            <w:noWrap/>
          </w:tcPr>
          <w:p w:rsidR="004D4502" w:rsidRPr="00B7760D" w:rsidRDefault="00C93123" w:rsidP="004D4502">
            <w:pPr>
              <w:rPr>
                <w:lang w:val="uk-UA"/>
              </w:rPr>
            </w:pPr>
            <w:r>
              <w:rPr>
                <w:lang w:val="uk-UA"/>
              </w:rPr>
              <w:t>5391,8</w:t>
            </w:r>
          </w:p>
        </w:tc>
        <w:tc>
          <w:tcPr>
            <w:tcW w:w="1559" w:type="dxa"/>
            <w:tcBorders>
              <w:top w:val="nil"/>
              <w:left w:val="nil"/>
              <w:bottom w:val="single" w:sz="4" w:space="0" w:color="auto"/>
              <w:right w:val="single" w:sz="4" w:space="0" w:color="auto"/>
            </w:tcBorders>
            <w:shd w:val="clear" w:color="auto" w:fill="auto"/>
            <w:noWrap/>
          </w:tcPr>
          <w:p w:rsidR="004D4502" w:rsidRPr="007504EF" w:rsidRDefault="00C93123" w:rsidP="00C93123">
            <w:pPr>
              <w:rPr>
                <w:lang w:val="uk-UA"/>
              </w:rPr>
            </w:pPr>
            <w:r>
              <w:rPr>
                <w:lang w:val="uk-UA"/>
              </w:rPr>
              <w:t>4336</w:t>
            </w:r>
            <w:r w:rsidR="00B7760D">
              <w:rPr>
                <w:lang w:val="uk-UA"/>
              </w:rPr>
              <w:t>,0</w:t>
            </w:r>
          </w:p>
        </w:tc>
        <w:tc>
          <w:tcPr>
            <w:tcW w:w="1501" w:type="dxa"/>
            <w:tcBorders>
              <w:top w:val="nil"/>
              <w:left w:val="nil"/>
              <w:bottom w:val="single" w:sz="4" w:space="0" w:color="auto"/>
              <w:right w:val="single" w:sz="4" w:space="0" w:color="auto"/>
            </w:tcBorders>
            <w:shd w:val="clear" w:color="auto" w:fill="auto"/>
            <w:noWrap/>
          </w:tcPr>
          <w:p w:rsidR="004D4502" w:rsidRPr="00C93123" w:rsidRDefault="00C93123" w:rsidP="00C93123">
            <w:pPr>
              <w:rPr>
                <w:lang w:val="uk-UA"/>
              </w:rPr>
            </w:pPr>
            <w:r>
              <w:rPr>
                <w:lang w:val="uk-UA"/>
              </w:rPr>
              <w:t>10</w:t>
            </w:r>
            <w:r w:rsidR="00B7760D">
              <w:rPr>
                <w:lang w:val="uk-UA"/>
              </w:rPr>
              <w:t>5</w:t>
            </w:r>
            <w:r>
              <w:rPr>
                <w:lang w:val="uk-UA"/>
              </w:rPr>
              <w:t>5</w:t>
            </w:r>
            <w:r w:rsidR="004D4502" w:rsidRPr="007504EF">
              <w:t>,</w:t>
            </w:r>
            <w:r w:rsidR="00717492">
              <w:rPr>
                <w:lang w:val="uk-UA"/>
              </w:rPr>
              <w:t>8</w:t>
            </w:r>
          </w:p>
        </w:tc>
        <w:tc>
          <w:tcPr>
            <w:tcW w:w="1980" w:type="dxa"/>
            <w:tcBorders>
              <w:top w:val="nil"/>
              <w:left w:val="nil"/>
              <w:bottom w:val="single" w:sz="4" w:space="0" w:color="auto"/>
              <w:right w:val="single" w:sz="4" w:space="0" w:color="auto"/>
            </w:tcBorders>
            <w:shd w:val="clear" w:color="auto" w:fill="auto"/>
            <w:noWrap/>
          </w:tcPr>
          <w:p w:rsidR="004D4502" w:rsidRPr="007504EF" w:rsidRDefault="00C93123" w:rsidP="00B7760D">
            <w:r>
              <w:rPr>
                <w:lang w:val="uk-UA"/>
              </w:rPr>
              <w:t>24</w:t>
            </w:r>
            <w:r w:rsidR="004D4502" w:rsidRPr="007504EF">
              <w:t>%</w:t>
            </w:r>
          </w:p>
        </w:tc>
      </w:tr>
    </w:tbl>
    <w:p w:rsidR="007504EF" w:rsidRDefault="007504EF" w:rsidP="00B7272D">
      <w:pPr>
        <w:jc w:val="center"/>
        <w:rPr>
          <w:b/>
          <w:bCs/>
          <w:i/>
          <w:iCs/>
          <w:lang w:val="uk-UA"/>
        </w:rPr>
      </w:pPr>
    </w:p>
    <w:p w:rsidR="007504EF" w:rsidRDefault="007504EF" w:rsidP="00B7272D">
      <w:pPr>
        <w:jc w:val="center"/>
        <w:rPr>
          <w:b/>
          <w:bCs/>
          <w:i/>
          <w:iCs/>
          <w:lang w:val="uk-UA"/>
        </w:rPr>
      </w:pPr>
    </w:p>
    <w:p w:rsidR="00B7272D" w:rsidRPr="007504EF" w:rsidRDefault="00B7272D" w:rsidP="00B7272D">
      <w:pPr>
        <w:jc w:val="center"/>
        <w:rPr>
          <w:b/>
          <w:bCs/>
          <w:i/>
          <w:iCs/>
          <w:lang w:val="uk-UA"/>
        </w:rPr>
      </w:pPr>
      <w:r w:rsidRPr="007504EF">
        <w:rPr>
          <w:b/>
          <w:bCs/>
          <w:i/>
          <w:iCs/>
          <w:lang w:val="uk-UA"/>
        </w:rPr>
        <w:t>Відсоток від загального обсягу доходу (виручки) від реалізації, який складає дохід від даної групи послуг:</w:t>
      </w:r>
    </w:p>
    <w:tbl>
      <w:tblPr>
        <w:tblW w:w="4536" w:type="dxa"/>
        <w:tblInd w:w="1982" w:type="dxa"/>
        <w:tblLook w:val="0000" w:firstRow="0" w:lastRow="0" w:firstColumn="0" w:lastColumn="0" w:noHBand="0" w:noVBand="0"/>
      </w:tblPr>
      <w:tblGrid>
        <w:gridCol w:w="1727"/>
        <w:gridCol w:w="1440"/>
        <w:gridCol w:w="1417"/>
      </w:tblGrid>
      <w:tr w:rsidR="005F52C9" w:rsidRPr="007504EF" w:rsidTr="00D22D5D">
        <w:trPr>
          <w:trHeight w:val="255"/>
        </w:trPr>
        <w:tc>
          <w:tcPr>
            <w:tcW w:w="16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5F52C9" w:rsidRPr="007504EF" w:rsidRDefault="005F52C9" w:rsidP="00626F0C">
            <w:pPr>
              <w:jc w:val="center"/>
            </w:pPr>
            <w:r w:rsidRPr="007504EF">
              <w:rPr>
                <w:lang w:val="uk-UA"/>
              </w:rPr>
              <w:t>Назва</w:t>
            </w:r>
            <w:r w:rsidRPr="007504EF">
              <w:t> </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5F52C9" w:rsidRPr="006D59E1" w:rsidRDefault="006D59E1" w:rsidP="00E32826">
            <w:pPr>
              <w:jc w:val="center"/>
              <w:rPr>
                <w:sz w:val="22"/>
                <w:szCs w:val="22"/>
                <w:lang w:val="uk-UA"/>
              </w:rPr>
            </w:pPr>
            <w:r w:rsidRPr="006D59E1">
              <w:rPr>
                <w:sz w:val="22"/>
                <w:szCs w:val="22"/>
                <w:lang w:val="uk-UA"/>
              </w:rPr>
              <w:t>12</w:t>
            </w:r>
            <w:r w:rsidR="00B7760D" w:rsidRPr="006D59E1">
              <w:rPr>
                <w:sz w:val="22"/>
                <w:szCs w:val="22"/>
                <w:lang w:val="uk-UA"/>
              </w:rPr>
              <w:t xml:space="preserve"> міс</w:t>
            </w:r>
            <w:r w:rsidR="00391213" w:rsidRPr="006D59E1">
              <w:rPr>
                <w:sz w:val="22"/>
                <w:szCs w:val="22"/>
                <w:lang w:val="uk-UA"/>
              </w:rPr>
              <w:t xml:space="preserve">. </w:t>
            </w:r>
            <w:r w:rsidR="005F52C9" w:rsidRPr="006D59E1">
              <w:rPr>
                <w:sz w:val="22"/>
                <w:szCs w:val="22"/>
              </w:rPr>
              <w:t>20</w:t>
            </w:r>
            <w:r w:rsidR="00D4106C" w:rsidRPr="006D59E1">
              <w:rPr>
                <w:sz w:val="22"/>
                <w:szCs w:val="22"/>
                <w:lang w:val="uk-UA"/>
              </w:rPr>
              <w:t>2</w:t>
            </w:r>
            <w:r w:rsidR="00124B45" w:rsidRPr="006D59E1">
              <w:rPr>
                <w:sz w:val="22"/>
                <w:szCs w:val="22"/>
                <w:lang w:val="uk-UA"/>
              </w:rPr>
              <w:t>5</w:t>
            </w:r>
            <w:r w:rsidR="005F52C9" w:rsidRPr="006D59E1">
              <w:rPr>
                <w:sz w:val="22"/>
                <w:szCs w:val="22"/>
              </w:rPr>
              <w:t xml:space="preserve"> (факт) </w:t>
            </w:r>
            <w:r w:rsidR="005F52C9" w:rsidRPr="006D59E1">
              <w:rPr>
                <w:sz w:val="22"/>
                <w:szCs w:val="22"/>
                <w:lang w:val="uk-UA"/>
              </w:rPr>
              <w:t>%</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391213" w:rsidRPr="006D59E1" w:rsidRDefault="006D59E1" w:rsidP="00391213">
            <w:pPr>
              <w:jc w:val="center"/>
              <w:rPr>
                <w:sz w:val="22"/>
                <w:szCs w:val="22"/>
                <w:lang w:val="uk-UA"/>
              </w:rPr>
            </w:pPr>
            <w:r w:rsidRPr="006D59E1">
              <w:rPr>
                <w:sz w:val="22"/>
                <w:szCs w:val="22"/>
                <w:lang w:val="uk-UA"/>
              </w:rPr>
              <w:t>12</w:t>
            </w:r>
            <w:r w:rsidR="00B7760D" w:rsidRPr="006D59E1">
              <w:rPr>
                <w:sz w:val="22"/>
                <w:szCs w:val="22"/>
                <w:lang w:val="uk-UA"/>
              </w:rPr>
              <w:t xml:space="preserve"> міс</w:t>
            </w:r>
            <w:r w:rsidR="00391213" w:rsidRPr="006D59E1">
              <w:rPr>
                <w:sz w:val="22"/>
                <w:szCs w:val="22"/>
                <w:lang w:val="uk-UA"/>
              </w:rPr>
              <w:t xml:space="preserve">. </w:t>
            </w:r>
            <w:r w:rsidR="005F52C9" w:rsidRPr="006D59E1">
              <w:rPr>
                <w:sz w:val="22"/>
                <w:szCs w:val="22"/>
              </w:rPr>
              <w:t>202</w:t>
            </w:r>
            <w:r w:rsidR="00124B45" w:rsidRPr="006D59E1">
              <w:rPr>
                <w:sz w:val="22"/>
                <w:szCs w:val="22"/>
                <w:lang w:val="uk-UA"/>
              </w:rPr>
              <w:t>5</w:t>
            </w:r>
          </w:p>
          <w:p w:rsidR="005F52C9" w:rsidRPr="006D59E1" w:rsidRDefault="005F52C9" w:rsidP="00391213">
            <w:pPr>
              <w:jc w:val="center"/>
              <w:rPr>
                <w:sz w:val="22"/>
                <w:szCs w:val="22"/>
              </w:rPr>
            </w:pPr>
            <w:r w:rsidRPr="006D59E1">
              <w:rPr>
                <w:sz w:val="22"/>
                <w:szCs w:val="22"/>
              </w:rPr>
              <w:t>(план)</w:t>
            </w:r>
            <w:r w:rsidRPr="006D59E1">
              <w:rPr>
                <w:sz w:val="22"/>
                <w:szCs w:val="22"/>
                <w:lang w:val="uk-UA"/>
              </w:rPr>
              <w:t xml:space="preserve"> %</w:t>
            </w:r>
            <w:r w:rsidRPr="006D59E1">
              <w:rPr>
                <w:sz w:val="22"/>
                <w:szCs w:val="22"/>
              </w:rPr>
              <w:t xml:space="preserve"> </w:t>
            </w:r>
          </w:p>
        </w:tc>
      </w:tr>
      <w:tr w:rsidR="005F52C9" w:rsidRPr="007504EF" w:rsidTr="00D22D5D">
        <w:trPr>
          <w:trHeight w:val="315"/>
        </w:trPr>
        <w:tc>
          <w:tcPr>
            <w:tcW w:w="1679" w:type="dxa"/>
            <w:tcBorders>
              <w:top w:val="nil"/>
              <w:left w:val="single" w:sz="4" w:space="0" w:color="auto"/>
              <w:bottom w:val="single" w:sz="4" w:space="0" w:color="auto"/>
              <w:right w:val="single" w:sz="4" w:space="0" w:color="auto"/>
            </w:tcBorders>
            <w:shd w:val="clear" w:color="auto" w:fill="auto"/>
            <w:noWrap/>
            <w:vAlign w:val="bottom"/>
          </w:tcPr>
          <w:p w:rsidR="005F52C9" w:rsidRPr="007504EF" w:rsidRDefault="005F52C9" w:rsidP="001C246C">
            <w:pPr>
              <w:jc w:val="center"/>
            </w:pPr>
            <w:r w:rsidRPr="007504EF">
              <w:t>Послуги архітектури</w:t>
            </w:r>
          </w:p>
        </w:tc>
        <w:tc>
          <w:tcPr>
            <w:tcW w:w="1440" w:type="dxa"/>
            <w:tcBorders>
              <w:top w:val="nil"/>
              <w:left w:val="nil"/>
              <w:bottom w:val="single" w:sz="4" w:space="0" w:color="auto"/>
              <w:right w:val="single" w:sz="4" w:space="0" w:color="auto"/>
            </w:tcBorders>
            <w:shd w:val="clear" w:color="auto" w:fill="auto"/>
          </w:tcPr>
          <w:p w:rsidR="005F52C9" w:rsidRPr="007504EF" w:rsidRDefault="00617B17" w:rsidP="006D59E1">
            <w:pPr>
              <w:jc w:val="center"/>
              <w:rPr>
                <w:lang w:val="uk-UA"/>
              </w:rPr>
            </w:pPr>
            <w:r w:rsidRPr="007504EF">
              <w:rPr>
                <w:lang w:val="uk-UA"/>
              </w:rPr>
              <w:t>1</w:t>
            </w:r>
            <w:r w:rsidR="006D59E1">
              <w:rPr>
                <w:lang w:val="uk-UA"/>
              </w:rPr>
              <w:t>1</w:t>
            </w:r>
            <w:r w:rsidRPr="007504EF">
              <w:rPr>
                <w:lang w:val="uk-UA"/>
              </w:rPr>
              <w:t>,</w:t>
            </w:r>
            <w:r w:rsidR="00AB6E31">
              <w:rPr>
                <w:lang w:val="uk-UA"/>
              </w:rPr>
              <w:t>0</w:t>
            </w:r>
          </w:p>
        </w:tc>
        <w:tc>
          <w:tcPr>
            <w:tcW w:w="1417" w:type="dxa"/>
            <w:tcBorders>
              <w:top w:val="nil"/>
              <w:left w:val="nil"/>
              <w:bottom w:val="single" w:sz="4" w:space="0" w:color="auto"/>
              <w:right w:val="single" w:sz="4" w:space="0" w:color="auto"/>
            </w:tcBorders>
            <w:shd w:val="clear" w:color="auto" w:fill="auto"/>
          </w:tcPr>
          <w:p w:rsidR="008B1A1A" w:rsidRPr="007504EF" w:rsidRDefault="00E93F02" w:rsidP="00D35C2E">
            <w:pPr>
              <w:jc w:val="center"/>
              <w:rPr>
                <w:lang w:val="uk-UA"/>
              </w:rPr>
            </w:pPr>
            <w:r w:rsidRPr="007504EF">
              <w:rPr>
                <w:lang w:val="uk-UA"/>
              </w:rPr>
              <w:t>1</w:t>
            </w:r>
            <w:r w:rsidR="00D35C2E">
              <w:rPr>
                <w:lang w:val="uk-UA"/>
              </w:rPr>
              <w:t>4</w:t>
            </w:r>
            <w:r w:rsidRPr="007504EF">
              <w:rPr>
                <w:lang w:val="uk-UA"/>
              </w:rPr>
              <w:t>,</w:t>
            </w:r>
            <w:r w:rsidR="00D35C2E">
              <w:rPr>
                <w:lang w:val="uk-UA"/>
              </w:rPr>
              <w:t>8</w:t>
            </w:r>
          </w:p>
        </w:tc>
      </w:tr>
      <w:tr w:rsidR="005F52C9" w:rsidRPr="007504EF" w:rsidTr="00D22D5D">
        <w:trPr>
          <w:trHeight w:val="315"/>
        </w:trPr>
        <w:tc>
          <w:tcPr>
            <w:tcW w:w="1679" w:type="dxa"/>
            <w:tcBorders>
              <w:top w:val="nil"/>
              <w:left w:val="single" w:sz="4" w:space="0" w:color="auto"/>
              <w:bottom w:val="single" w:sz="4" w:space="0" w:color="auto"/>
              <w:right w:val="single" w:sz="4" w:space="0" w:color="auto"/>
            </w:tcBorders>
            <w:shd w:val="clear" w:color="auto" w:fill="auto"/>
            <w:noWrap/>
            <w:vAlign w:val="bottom"/>
          </w:tcPr>
          <w:p w:rsidR="005F52C9" w:rsidRPr="007504EF" w:rsidRDefault="005F52C9" w:rsidP="004C2753">
            <w:pPr>
              <w:jc w:val="center"/>
            </w:pPr>
            <w:r w:rsidRPr="007504EF">
              <w:t>Технічн</w:t>
            </w:r>
            <w:r w:rsidR="004C2753" w:rsidRPr="007504EF">
              <w:rPr>
                <w:lang w:val="uk-UA"/>
              </w:rPr>
              <w:t>ий нагляд</w:t>
            </w:r>
          </w:p>
        </w:tc>
        <w:tc>
          <w:tcPr>
            <w:tcW w:w="1440" w:type="dxa"/>
            <w:tcBorders>
              <w:top w:val="nil"/>
              <w:left w:val="nil"/>
              <w:bottom w:val="single" w:sz="4" w:space="0" w:color="auto"/>
              <w:right w:val="single" w:sz="4" w:space="0" w:color="auto"/>
            </w:tcBorders>
            <w:shd w:val="clear" w:color="auto" w:fill="auto"/>
          </w:tcPr>
          <w:p w:rsidR="005F52C9" w:rsidRPr="007504EF" w:rsidRDefault="006D59E1" w:rsidP="006D59E1">
            <w:pPr>
              <w:jc w:val="center"/>
              <w:rPr>
                <w:lang w:val="uk-UA"/>
              </w:rPr>
            </w:pPr>
            <w:r>
              <w:rPr>
                <w:lang w:val="uk-UA"/>
              </w:rPr>
              <w:t>7</w:t>
            </w:r>
            <w:r w:rsidR="00440A7C">
              <w:rPr>
                <w:lang w:val="uk-UA"/>
              </w:rPr>
              <w:t>6,</w:t>
            </w:r>
            <w:r>
              <w:rPr>
                <w:lang w:val="uk-UA"/>
              </w:rPr>
              <w:t>6</w:t>
            </w:r>
          </w:p>
        </w:tc>
        <w:tc>
          <w:tcPr>
            <w:tcW w:w="1417" w:type="dxa"/>
            <w:tcBorders>
              <w:top w:val="nil"/>
              <w:left w:val="nil"/>
              <w:bottom w:val="single" w:sz="4" w:space="0" w:color="auto"/>
              <w:right w:val="single" w:sz="4" w:space="0" w:color="auto"/>
            </w:tcBorders>
            <w:shd w:val="clear" w:color="auto" w:fill="auto"/>
          </w:tcPr>
          <w:p w:rsidR="005F52C9" w:rsidRPr="007504EF" w:rsidRDefault="008D7331" w:rsidP="00D35C2E">
            <w:pPr>
              <w:jc w:val="center"/>
              <w:rPr>
                <w:lang w:val="uk-UA"/>
              </w:rPr>
            </w:pPr>
            <w:r>
              <w:rPr>
                <w:lang w:val="uk-UA"/>
              </w:rPr>
              <w:t>6</w:t>
            </w:r>
            <w:r w:rsidR="00D35C2E">
              <w:rPr>
                <w:lang w:val="uk-UA"/>
              </w:rPr>
              <w:t>7</w:t>
            </w:r>
            <w:r>
              <w:rPr>
                <w:lang w:val="uk-UA"/>
              </w:rPr>
              <w:t>,</w:t>
            </w:r>
            <w:r w:rsidR="00D35C2E">
              <w:rPr>
                <w:lang w:val="uk-UA"/>
              </w:rPr>
              <w:t>0</w:t>
            </w:r>
          </w:p>
        </w:tc>
      </w:tr>
      <w:tr w:rsidR="005F52C9" w:rsidRPr="007504EF" w:rsidTr="00D22D5D">
        <w:trPr>
          <w:trHeight w:val="315"/>
        </w:trPr>
        <w:tc>
          <w:tcPr>
            <w:tcW w:w="1679" w:type="dxa"/>
            <w:tcBorders>
              <w:top w:val="nil"/>
              <w:left w:val="single" w:sz="4" w:space="0" w:color="auto"/>
              <w:bottom w:val="single" w:sz="4" w:space="0" w:color="auto"/>
              <w:right w:val="single" w:sz="4" w:space="0" w:color="auto"/>
            </w:tcBorders>
            <w:shd w:val="clear" w:color="auto" w:fill="auto"/>
            <w:noWrap/>
            <w:vAlign w:val="bottom"/>
          </w:tcPr>
          <w:p w:rsidR="005F52C9" w:rsidRPr="007504EF" w:rsidRDefault="004C2753" w:rsidP="004C2753">
            <w:pPr>
              <w:jc w:val="center"/>
            </w:pPr>
            <w:r w:rsidRPr="007504EF">
              <w:t>Технічн</w:t>
            </w:r>
            <w:r w:rsidRPr="007504EF">
              <w:rPr>
                <w:lang w:val="uk-UA"/>
              </w:rPr>
              <w:t>а інвентаризація</w:t>
            </w:r>
          </w:p>
        </w:tc>
        <w:tc>
          <w:tcPr>
            <w:tcW w:w="1440" w:type="dxa"/>
            <w:tcBorders>
              <w:top w:val="nil"/>
              <w:left w:val="nil"/>
              <w:bottom w:val="single" w:sz="4" w:space="0" w:color="auto"/>
              <w:right w:val="single" w:sz="4" w:space="0" w:color="auto"/>
            </w:tcBorders>
            <w:shd w:val="clear" w:color="auto" w:fill="auto"/>
          </w:tcPr>
          <w:p w:rsidR="005F52C9" w:rsidRPr="007504EF" w:rsidRDefault="00440A7C" w:rsidP="006D59E1">
            <w:pPr>
              <w:jc w:val="center"/>
              <w:rPr>
                <w:lang w:val="uk-UA"/>
              </w:rPr>
            </w:pPr>
            <w:r>
              <w:rPr>
                <w:lang w:val="uk-UA"/>
              </w:rPr>
              <w:t>1</w:t>
            </w:r>
            <w:r w:rsidR="006D59E1">
              <w:rPr>
                <w:lang w:val="uk-UA"/>
              </w:rPr>
              <w:t>2</w:t>
            </w:r>
            <w:r>
              <w:rPr>
                <w:lang w:val="uk-UA"/>
              </w:rPr>
              <w:t>,</w:t>
            </w:r>
            <w:r w:rsidR="00AB6E31">
              <w:rPr>
                <w:lang w:val="uk-UA"/>
              </w:rPr>
              <w:t>4</w:t>
            </w:r>
          </w:p>
        </w:tc>
        <w:tc>
          <w:tcPr>
            <w:tcW w:w="1417" w:type="dxa"/>
            <w:tcBorders>
              <w:top w:val="nil"/>
              <w:left w:val="nil"/>
              <w:bottom w:val="single" w:sz="4" w:space="0" w:color="auto"/>
              <w:right w:val="single" w:sz="4" w:space="0" w:color="auto"/>
            </w:tcBorders>
            <w:shd w:val="clear" w:color="auto" w:fill="auto"/>
          </w:tcPr>
          <w:p w:rsidR="00E847BA" w:rsidRDefault="008E28D6" w:rsidP="008B1A1A">
            <w:pPr>
              <w:jc w:val="center"/>
              <w:rPr>
                <w:lang w:val="uk-UA"/>
              </w:rPr>
            </w:pPr>
            <w:r>
              <w:rPr>
                <w:lang w:val="uk-UA"/>
              </w:rPr>
              <w:t>1</w:t>
            </w:r>
            <w:r w:rsidR="00131E86">
              <w:rPr>
                <w:lang w:val="uk-UA"/>
              </w:rPr>
              <w:t>8</w:t>
            </w:r>
            <w:r>
              <w:rPr>
                <w:lang w:val="uk-UA"/>
              </w:rPr>
              <w:t>,</w:t>
            </w:r>
            <w:r w:rsidR="00131E86">
              <w:rPr>
                <w:lang w:val="uk-UA"/>
              </w:rPr>
              <w:t>2</w:t>
            </w:r>
          </w:p>
          <w:p w:rsidR="008D7331" w:rsidRPr="007504EF" w:rsidRDefault="008D7331" w:rsidP="008B1A1A">
            <w:pPr>
              <w:jc w:val="center"/>
              <w:rPr>
                <w:lang w:val="uk-UA"/>
              </w:rPr>
            </w:pPr>
          </w:p>
        </w:tc>
      </w:tr>
      <w:tr w:rsidR="005F52C9" w:rsidRPr="007504EF" w:rsidTr="00D22D5D">
        <w:trPr>
          <w:trHeight w:val="255"/>
        </w:trPr>
        <w:tc>
          <w:tcPr>
            <w:tcW w:w="1679" w:type="dxa"/>
            <w:tcBorders>
              <w:top w:val="nil"/>
              <w:left w:val="single" w:sz="4" w:space="0" w:color="auto"/>
              <w:bottom w:val="single" w:sz="4" w:space="0" w:color="auto"/>
              <w:right w:val="single" w:sz="4" w:space="0" w:color="auto"/>
            </w:tcBorders>
            <w:shd w:val="clear" w:color="auto" w:fill="auto"/>
            <w:noWrap/>
            <w:vAlign w:val="bottom"/>
          </w:tcPr>
          <w:p w:rsidR="005F52C9" w:rsidRPr="007504EF" w:rsidRDefault="005F52C9" w:rsidP="001C246C">
            <w:pPr>
              <w:jc w:val="center"/>
              <w:rPr>
                <w:b/>
                <w:bCs/>
              </w:rPr>
            </w:pPr>
            <w:r w:rsidRPr="007504EF">
              <w:rPr>
                <w:b/>
                <w:bCs/>
              </w:rPr>
              <w:t>Всього:</w:t>
            </w:r>
          </w:p>
        </w:tc>
        <w:tc>
          <w:tcPr>
            <w:tcW w:w="1440" w:type="dxa"/>
            <w:tcBorders>
              <w:top w:val="nil"/>
              <w:left w:val="nil"/>
              <w:bottom w:val="single" w:sz="4" w:space="0" w:color="auto"/>
              <w:right w:val="single" w:sz="4" w:space="0" w:color="auto"/>
            </w:tcBorders>
            <w:shd w:val="clear" w:color="auto" w:fill="auto"/>
            <w:noWrap/>
            <w:vAlign w:val="bottom"/>
          </w:tcPr>
          <w:p w:rsidR="005F52C9" w:rsidRPr="007504EF" w:rsidRDefault="005F52C9" w:rsidP="001D38B3">
            <w:pPr>
              <w:jc w:val="center"/>
              <w:rPr>
                <w:b/>
                <w:bCs/>
              </w:rPr>
            </w:pPr>
            <w:r w:rsidRPr="007504EF">
              <w:rPr>
                <w:b/>
                <w:bCs/>
              </w:rPr>
              <w:t>100,0</w:t>
            </w:r>
          </w:p>
        </w:tc>
        <w:tc>
          <w:tcPr>
            <w:tcW w:w="1417" w:type="dxa"/>
            <w:tcBorders>
              <w:top w:val="nil"/>
              <w:left w:val="nil"/>
              <w:bottom w:val="single" w:sz="4" w:space="0" w:color="auto"/>
              <w:right w:val="single" w:sz="4" w:space="0" w:color="auto"/>
            </w:tcBorders>
            <w:shd w:val="clear" w:color="auto" w:fill="auto"/>
            <w:noWrap/>
            <w:vAlign w:val="bottom"/>
          </w:tcPr>
          <w:p w:rsidR="005F52C9" w:rsidRPr="007504EF" w:rsidRDefault="005F52C9" w:rsidP="001D38B3">
            <w:pPr>
              <w:jc w:val="center"/>
              <w:rPr>
                <w:b/>
                <w:bCs/>
              </w:rPr>
            </w:pPr>
            <w:r w:rsidRPr="007504EF">
              <w:rPr>
                <w:b/>
                <w:bCs/>
              </w:rPr>
              <w:t>100,0</w:t>
            </w:r>
          </w:p>
        </w:tc>
      </w:tr>
    </w:tbl>
    <w:p w:rsidR="007504EF" w:rsidRDefault="007504EF" w:rsidP="003F46D2">
      <w:pPr>
        <w:ind w:firstLine="540"/>
        <w:jc w:val="both"/>
        <w:rPr>
          <w:lang w:val="uk-UA"/>
        </w:rPr>
      </w:pPr>
    </w:p>
    <w:p w:rsidR="007504EF" w:rsidRDefault="007504EF" w:rsidP="003F46D2">
      <w:pPr>
        <w:ind w:firstLine="540"/>
        <w:jc w:val="both"/>
        <w:rPr>
          <w:lang w:val="uk-UA"/>
        </w:rPr>
      </w:pPr>
    </w:p>
    <w:p w:rsidR="003F46D2" w:rsidRDefault="00CF079B" w:rsidP="003F46D2">
      <w:pPr>
        <w:ind w:firstLine="540"/>
        <w:jc w:val="both"/>
        <w:rPr>
          <w:lang w:val="uk-UA"/>
        </w:rPr>
      </w:pPr>
      <w:r w:rsidRPr="007504EF">
        <w:rPr>
          <w:lang w:val="uk-UA"/>
        </w:rPr>
        <w:t>За о</w:t>
      </w:r>
      <w:r w:rsidR="0083590A" w:rsidRPr="007504EF">
        <w:rPr>
          <w:lang w:val="uk-UA"/>
        </w:rPr>
        <w:t>сновними видами діяльності 71.11 Діяльність у сфері архітектури</w:t>
      </w:r>
      <w:r w:rsidR="0027531B" w:rsidRPr="007504EF">
        <w:rPr>
          <w:lang w:val="uk-UA"/>
        </w:rPr>
        <w:t xml:space="preserve"> та</w:t>
      </w:r>
      <w:r w:rsidR="0083590A" w:rsidRPr="007504EF">
        <w:rPr>
          <w:lang w:val="uk-UA"/>
        </w:rPr>
        <w:t xml:space="preserve"> 71.12 Діяльність у сфері інжинірингу дохід </w:t>
      </w:r>
      <w:r w:rsidR="00F37139" w:rsidRPr="007504EF">
        <w:rPr>
          <w:lang w:val="uk-UA"/>
        </w:rPr>
        <w:t>за</w:t>
      </w:r>
      <w:r w:rsidR="003A3766" w:rsidRPr="007504EF">
        <w:rPr>
          <w:lang w:val="uk-UA"/>
        </w:rPr>
        <w:t xml:space="preserve"> </w:t>
      </w:r>
      <w:r w:rsidR="00975EBD">
        <w:rPr>
          <w:lang w:val="uk-UA"/>
        </w:rPr>
        <w:t>12</w:t>
      </w:r>
      <w:r w:rsidR="008808D3">
        <w:rPr>
          <w:lang w:val="uk-UA"/>
        </w:rPr>
        <w:t xml:space="preserve"> </w:t>
      </w:r>
      <w:r w:rsidR="008808D3" w:rsidRPr="008808D3">
        <w:rPr>
          <w:lang w:val="uk-UA"/>
        </w:rPr>
        <w:t xml:space="preserve">місяців </w:t>
      </w:r>
      <w:r w:rsidR="009D0993" w:rsidRPr="007504EF">
        <w:rPr>
          <w:lang w:val="uk-UA"/>
        </w:rPr>
        <w:t>202</w:t>
      </w:r>
      <w:r w:rsidR="00124B45" w:rsidRPr="007504EF">
        <w:rPr>
          <w:lang w:val="uk-UA"/>
        </w:rPr>
        <w:t>5</w:t>
      </w:r>
      <w:r w:rsidR="0083590A" w:rsidRPr="007504EF">
        <w:rPr>
          <w:lang w:val="uk-UA"/>
        </w:rPr>
        <w:t xml:space="preserve"> </w:t>
      </w:r>
      <w:r w:rsidR="00F37139" w:rsidRPr="007504EF">
        <w:rPr>
          <w:lang w:val="uk-UA"/>
        </w:rPr>
        <w:t xml:space="preserve">становить </w:t>
      </w:r>
      <w:r w:rsidR="00C72F88">
        <w:rPr>
          <w:lang w:val="uk-UA"/>
        </w:rPr>
        <w:t>5391</w:t>
      </w:r>
      <w:r w:rsidR="008808D3">
        <w:rPr>
          <w:lang w:val="uk-UA"/>
        </w:rPr>
        <w:t>,</w:t>
      </w:r>
      <w:r w:rsidR="00C72F88">
        <w:rPr>
          <w:lang w:val="uk-UA"/>
        </w:rPr>
        <w:t>8</w:t>
      </w:r>
      <w:r w:rsidR="008808D3">
        <w:rPr>
          <w:lang w:val="uk-UA"/>
        </w:rPr>
        <w:t xml:space="preserve"> </w:t>
      </w:r>
      <w:r w:rsidR="0083590A" w:rsidRPr="007504EF">
        <w:rPr>
          <w:lang w:val="uk-UA"/>
        </w:rPr>
        <w:t>тис</w:t>
      </w:r>
      <w:r w:rsidR="00AB1C3E">
        <w:rPr>
          <w:lang w:val="uk-UA"/>
        </w:rPr>
        <w:t>. грн</w:t>
      </w:r>
      <w:r w:rsidR="0083590A" w:rsidRPr="007504EF">
        <w:rPr>
          <w:lang w:val="uk-UA"/>
        </w:rPr>
        <w:t xml:space="preserve"> (</w:t>
      </w:r>
      <w:r w:rsidRPr="007504EF">
        <w:rPr>
          <w:lang w:val="uk-UA"/>
        </w:rPr>
        <w:t>без</w:t>
      </w:r>
      <w:r w:rsidR="0083590A" w:rsidRPr="007504EF">
        <w:rPr>
          <w:lang w:val="uk-UA"/>
        </w:rPr>
        <w:t xml:space="preserve"> ПДВ), що на</w:t>
      </w:r>
      <w:r w:rsidR="00C72F88">
        <w:rPr>
          <w:lang w:val="uk-UA"/>
        </w:rPr>
        <w:t xml:space="preserve"> 24</w:t>
      </w:r>
      <w:r w:rsidR="00F37139" w:rsidRPr="007504EF">
        <w:rPr>
          <w:lang w:val="uk-UA"/>
        </w:rPr>
        <w:t xml:space="preserve"> % </w:t>
      </w:r>
      <w:r w:rsidR="00C72F88">
        <w:rPr>
          <w:lang w:val="uk-UA"/>
        </w:rPr>
        <w:t>біль</w:t>
      </w:r>
      <w:r w:rsidR="00F37139" w:rsidRPr="007504EF">
        <w:rPr>
          <w:lang w:val="uk-UA"/>
        </w:rPr>
        <w:t>ш</w:t>
      </w:r>
      <w:r w:rsidR="007821A4" w:rsidRPr="007504EF">
        <w:rPr>
          <w:lang w:val="uk-UA"/>
        </w:rPr>
        <w:t>е,</w:t>
      </w:r>
      <w:r w:rsidR="00B313F2" w:rsidRPr="007504EF">
        <w:rPr>
          <w:lang w:val="uk-UA"/>
        </w:rPr>
        <w:t xml:space="preserve"> </w:t>
      </w:r>
      <w:r w:rsidR="0083590A" w:rsidRPr="007504EF">
        <w:rPr>
          <w:lang w:val="uk-UA"/>
        </w:rPr>
        <w:t xml:space="preserve">ніж </w:t>
      </w:r>
      <w:r w:rsidR="00F37139" w:rsidRPr="007504EF">
        <w:rPr>
          <w:lang w:val="uk-UA"/>
        </w:rPr>
        <w:t>запланован</w:t>
      </w:r>
      <w:r w:rsidR="0083590A" w:rsidRPr="007504EF">
        <w:rPr>
          <w:lang w:val="uk-UA"/>
        </w:rPr>
        <w:t xml:space="preserve">і показники </w:t>
      </w:r>
      <w:r w:rsidR="00F37139" w:rsidRPr="007504EF">
        <w:rPr>
          <w:lang w:val="uk-UA"/>
        </w:rPr>
        <w:t>н</w:t>
      </w:r>
      <w:r w:rsidR="0083590A" w:rsidRPr="007504EF">
        <w:rPr>
          <w:lang w:val="uk-UA"/>
        </w:rPr>
        <w:t xml:space="preserve">а </w:t>
      </w:r>
      <w:r w:rsidR="00C72F88">
        <w:rPr>
          <w:lang w:val="uk-UA"/>
        </w:rPr>
        <w:t>12</w:t>
      </w:r>
      <w:r w:rsidR="008808D3">
        <w:rPr>
          <w:lang w:val="uk-UA"/>
        </w:rPr>
        <w:t xml:space="preserve"> місяців</w:t>
      </w:r>
      <w:r w:rsidR="00EF4EA7" w:rsidRPr="007504EF">
        <w:rPr>
          <w:lang w:val="uk-UA"/>
        </w:rPr>
        <w:t xml:space="preserve"> </w:t>
      </w:r>
      <w:r w:rsidR="0083590A" w:rsidRPr="007504EF">
        <w:rPr>
          <w:lang w:val="uk-UA"/>
        </w:rPr>
        <w:t>20</w:t>
      </w:r>
      <w:r w:rsidR="00F37139" w:rsidRPr="007504EF">
        <w:rPr>
          <w:lang w:val="uk-UA"/>
        </w:rPr>
        <w:t>2</w:t>
      </w:r>
      <w:r w:rsidR="00124B45" w:rsidRPr="007504EF">
        <w:rPr>
          <w:lang w:val="uk-UA"/>
        </w:rPr>
        <w:t>5</w:t>
      </w:r>
      <w:r w:rsidR="008808D3">
        <w:rPr>
          <w:lang w:val="uk-UA"/>
        </w:rPr>
        <w:t xml:space="preserve">, які були заплановані на рівні </w:t>
      </w:r>
      <w:r w:rsidR="00532F15">
        <w:rPr>
          <w:lang w:val="uk-UA"/>
        </w:rPr>
        <w:t>4</w:t>
      </w:r>
      <w:r w:rsidR="008808D3">
        <w:rPr>
          <w:lang w:val="uk-UA"/>
        </w:rPr>
        <w:t>3</w:t>
      </w:r>
      <w:r w:rsidR="00532F15">
        <w:rPr>
          <w:lang w:val="uk-UA"/>
        </w:rPr>
        <w:t>36</w:t>
      </w:r>
      <w:r w:rsidR="008808D3">
        <w:rPr>
          <w:lang w:val="uk-UA"/>
        </w:rPr>
        <w:t xml:space="preserve">,0 </w:t>
      </w:r>
      <w:r w:rsidR="0083590A" w:rsidRPr="007504EF">
        <w:rPr>
          <w:lang w:val="uk-UA"/>
        </w:rPr>
        <w:t>тис грн.</w:t>
      </w:r>
      <w:r w:rsidR="003F46D2" w:rsidRPr="007504EF">
        <w:rPr>
          <w:lang w:val="uk-UA"/>
        </w:rPr>
        <w:t xml:space="preserve"> </w:t>
      </w:r>
      <w:r w:rsidR="00B81A4D" w:rsidRPr="007504EF">
        <w:rPr>
          <w:lang w:val="uk-UA"/>
        </w:rPr>
        <w:t xml:space="preserve">В загальному дохідна частина за </w:t>
      </w:r>
      <w:r w:rsidR="00532F15">
        <w:rPr>
          <w:lang w:val="uk-UA"/>
        </w:rPr>
        <w:t>12</w:t>
      </w:r>
      <w:r w:rsidR="008808D3">
        <w:rPr>
          <w:lang w:val="uk-UA"/>
        </w:rPr>
        <w:t xml:space="preserve"> місяців</w:t>
      </w:r>
      <w:r w:rsidR="002039BF" w:rsidRPr="007504EF">
        <w:rPr>
          <w:lang w:val="uk-UA"/>
        </w:rPr>
        <w:t xml:space="preserve"> </w:t>
      </w:r>
      <w:r w:rsidR="00B81A4D" w:rsidRPr="007504EF">
        <w:rPr>
          <w:lang w:val="uk-UA"/>
        </w:rPr>
        <w:t>202</w:t>
      </w:r>
      <w:r w:rsidR="00124B45" w:rsidRPr="007504EF">
        <w:rPr>
          <w:lang w:val="uk-UA"/>
        </w:rPr>
        <w:t>5</w:t>
      </w:r>
      <w:r w:rsidR="00A32231" w:rsidRPr="007504EF">
        <w:rPr>
          <w:lang w:val="uk-UA"/>
        </w:rPr>
        <w:t xml:space="preserve"> </w:t>
      </w:r>
      <w:r w:rsidR="00BC2E93" w:rsidRPr="007504EF">
        <w:rPr>
          <w:lang w:val="uk-UA"/>
        </w:rPr>
        <w:t xml:space="preserve"> </w:t>
      </w:r>
      <w:r w:rsidR="00A32231" w:rsidRPr="007504EF">
        <w:rPr>
          <w:lang w:val="uk-UA"/>
        </w:rPr>
        <w:t xml:space="preserve">виконана на </w:t>
      </w:r>
      <w:r w:rsidR="00532F15">
        <w:rPr>
          <w:lang w:val="uk-UA"/>
        </w:rPr>
        <w:t>24 % більше</w:t>
      </w:r>
      <w:r w:rsidR="00B81A4D" w:rsidRPr="007504EF">
        <w:rPr>
          <w:lang w:val="uk-UA"/>
        </w:rPr>
        <w:t>, ніж запланована на</w:t>
      </w:r>
      <w:r w:rsidR="00532F15">
        <w:rPr>
          <w:lang w:val="uk-UA"/>
        </w:rPr>
        <w:t xml:space="preserve"> 12</w:t>
      </w:r>
      <w:r w:rsidR="008808D3">
        <w:rPr>
          <w:lang w:val="uk-UA"/>
        </w:rPr>
        <w:t xml:space="preserve"> місяців</w:t>
      </w:r>
      <w:r w:rsidR="00891257" w:rsidRPr="007504EF">
        <w:rPr>
          <w:lang w:val="uk-UA"/>
        </w:rPr>
        <w:t xml:space="preserve"> 202</w:t>
      </w:r>
      <w:r w:rsidR="00124B45" w:rsidRPr="007504EF">
        <w:rPr>
          <w:lang w:val="uk-UA"/>
        </w:rPr>
        <w:t>5</w:t>
      </w:r>
      <w:r w:rsidR="00B81A4D" w:rsidRPr="007504EF">
        <w:rPr>
          <w:lang w:val="uk-UA"/>
        </w:rPr>
        <w:t>р.</w:t>
      </w:r>
      <w:r w:rsidR="003F46D2" w:rsidRPr="007504EF">
        <w:rPr>
          <w:lang w:val="uk-UA"/>
        </w:rPr>
        <w:t xml:space="preserve"> в зв’язку зі з</w:t>
      </w:r>
      <w:r w:rsidR="00532F15">
        <w:rPr>
          <w:lang w:val="uk-UA"/>
        </w:rPr>
        <w:t>більш</w:t>
      </w:r>
      <w:r w:rsidR="003F46D2" w:rsidRPr="007504EF">
        <w:rPr>
          <w:lang w:val="uk-UA"/>
        </w:rPr>
        <w:t>енням</w:t>
      </w:r>
      <w:r w:rsidR="00532F15">
        <w:rPr>
          <w:lang w:val="uk-UA"/>
        </w:rPr>
        <w:t xml:space="preserve"> у </w:t>
      </w:r>
      <w:r w:rsidR="003F46D2" w:rsidRPr="007504EF">
        <w:rPr>
          <w:lang w:val="uk-UA"/>
        </w:rPr>
        <w:t xml:space="preserve"> </w:t>
      </w:r>
      <w:r w:rsidR="00532F15">
        <w:rPr>
          <w:lang w:val="en-US"/>
        </w:rPr>
        <w:t>IV</w:t>
      </w:r>
      <w:r w:rsidR="00532F15">
        <w:rPr>
          <w:lang w:val="uk-UA"/>
        </w:rPr>
        <w:t xml:space="preserve">-му кварталі 2025 року </w:t>
      </w:r>
      <w:r w:rsidR="003F46D2" w:rsidRPr="007504EF">
        <w:rPr>
          <w:lang w:val="uk-UA"/>
        </w:rPr>
        <w:t xml:space="preserve">обсягів з будівництва, </w:t>
      </w:r>
      <w:r w:rsidR="0087321E">
        <w:rPr>
          <w:lang w:val="uk-UA"/>
        </w:rPr>
        <w:t xml:space="preserve">капітального ремонту, </w:t>
      </w:r>
      <w:r w:rsidR="003F46D2" w:rsidRPr="007504EF">
        <w:rPr>
          <w:lang w:val="uk-UA"/>
        </w:rPr>
        <w:t>виконання ремонтно-відновлювальних робіт,</w:t>
      </w:r>
      <w:r w:rsidR="00C06E2B" w:rsidRPr="007504EF">
        <w:rPr>
          <w:lang w:val="uk-UA"/>
        </w:rPr>
        <w:t xml:space="preserve"> </w:t>
      </w:r>
      <w:r w:rsidR="003F46D2" w:rsidRPr="007504EF">
        <w:rPr>
          <w:lang w:val="uk-UA"/>
        </w:rPr>
        <w:t xml:space="preserve">внаслідок чого суттєво </w:t>
      </w:r>
      <w:r w:rsidR="00532F15">
        <w:rPr>
          <w:lang w:val="uk-UA"/>
        </w:rPr>
        <w:t>збільшилася сума надходжень за</w:t>
      </w:r>
      <w:r w:rsidR="003F46D2" w:rsidRPr="007504EF">
        <w:rPr>
          <w:lang w:val="uk-UA"/>
        </w:rPr>
        <w:t xml:space="preserve"> наданн</w:t>
      </w:r>
      <w:r w:rsidR="00532F15">
        <w:rPr>
          <w:lang w:val="uk-UA"/>
        </w:rPr>
        <w:t>я</w:t>
      </w:r>
      <w:r w:rsidR="003F46D2" w:rsidRPr="007504EF">
        <w:rPr>
          <w:lang w:val="uk-UA"/>
        </w:rPr>
        <w:t xml:space="preserve"> послуг зі здійснення технічного нагляду.</w:t>
      </w:r>
    </w:p>
    <w:p w:rsidR="00515BF6" w:rsidRDefault="00A23B88" w:rsidP="00241482">
      <w:pPr>
        <w:ind w:firstLine="540"/>
        <w:jc w:val="both"/>
        <w:rPr>
          <w:lang w:val="uk-UA"/>
        </w:rPr>
      </w:pPr>
      <w:r w:rsidRPr="00A23B88">
        <w:rPr>
          <w:lang w:val="uk-UA"/>
        </w:rPr>
        <w:t>Дохід з місцевого бюджету</w:t>
      </w:r>
      <w:r w:rsidR="0062192C">
        <w:rPr>
          <w:lang w:val="uk-UA"/>
        </w:rPr>
        <w:t xml:space="preserve"> </w:t>
      </w:r>
      <w:r w:rsidR="008808D3">
        <w:rPr>
          <w:lang w:val="uk-UA"/>
        </w:rPr>
        <w:t xml:space="preserve">за </w:t>
      </w:r>
      <w:r w:rsidR="00501FEF">
        <w:rPr>
          <w:lang w:val="uk-UA"/>
        </w:rPr>
        <w:t>12</w:t>
      </w:r>
      <w:r w:rsidR="008808D3">
        <w:rPr>
          <w:lang w:val="uk-UA"/>
        </w:rPr>
        <w:t xml:space="preserve"> місяців</w:t>
      </w:r>
      <w:r w:rsidR="00241482">
        <w:rPr>
          <w:lang w:val="uk-UA"/>
        </w:rPr>
        <w:t xml:space="preserve"> 20</w:t>
      </w:r>
      <w:r w:rsidR="00D13872">
        <w:rPr>
          <w:lang w:val="uk-UA"/>
        </w:rPr>
        <w:t>25 (рядок 12) сума 99</w:t>
      </w:r>
      <w:r w:rsidR="00241482">
        <w:rPr>
          <w:lang w:val="uk-UA"/>
        </w:rPr>
        <w:t>9,7 тис. грн перераховано для оплати за розробку ПКД та проходження експертизи</w:t>
      </w:r>
      <w:r w:rsidR="00241482" w:rsidRPr="00241482">
        <w:rPr>
          <w:lang w:val="uk-UA"/>
        </w:rPr>
        <w:t xml:space="preserve"> по об’єкт</w:t>
      </w:r>
      <w:r w:rsidR="00241482">
        <w:rPr>
          <w:lang w:val="uk-UA"/>
        </w:rPr>
        <w:t>ам:</w:t>
      </w:r>
      <w:r w:rsidR="00241482" w:rsidRPr="00241482">
        <w:rPr>
          <w:lang w:val="uk-UA"/>
        </w:rPr>
        <w:t xml:space="preserve"> </w:t>
      </w:r>
    </w:p>
    <w:p w:rsidR="00241482" w:rsidRPr="00515BF6" w:rsidRDefault="00241482" w:rsidP="00515BF6">
      <w:pPr>
        <w:pStyle w:val="a8"/>
        <w:numPr>
          <w:ilvl w:val="0"/>
          <w:numId w:val="5"/>
        </w:numPr>
        <w:jc w:val="both"/>
        <w:rPr>
          <w:lang w:val="uk-UA"/>
        </w:rPr>
      </w:pPr>
      <w:r w:rsidRPr="00515BF6">
        <w:rPr>
          <w:lang w:val="uk-UA"/>
        </w:rPr>
        <w:t xml:space="preserve">«Капітальний ремонт з підсиленням несучих конструкцій багатоквартирного житлового будинку по вул. Вокзальна,101 , м. Буча, Бучанського району, Київської області - заходи з усунення аварій в багатоквартирному житловому фонді (коригування 3)»; </w:t>
      </w:r>
    </w:p>
    <w:p w:rsidR="00A23B88" w:rsidRDefault="00241482" w:rsidP="00515BF6">
      <w:pPr>
        <w:pStyle w:val="a8"/>
        <w:numPr>
          <w:ilvl w:val="0"/>
          <w:numId w:val="5"/>
        </w:numPr>
        <w:jc w:val="both"/>
        <w:rPr>
          <w:lang w:val="uk-UA"/>
        </w:rPr>
      </w:pPr>
      <w:r w:rsidRPr="00515BF6">
        <w:rPr>
          <w:lang w:val="uk-UA"/>
        </w:rPr>
        <w:t>«Капітальний ремонт з підсиленням несучих конструкцій багатоквартирного житлового будинку по  вул. Нове Шосе,11 , м. Буча, Бучанського району, Київської області- заходи з усунення аварій в багатоквартирному</w:t>
      </w:r>
      <w:r w:rsidR="00276386">
        <w:rPr>
          <w:lang w:val="uk-UA"/>
        </w:rPr>
        <w:t xml:space="preserve"> житловому фонді (коригування)»;</w:t>
      </w:r>
    </w:p>
    <w:p w:rsidR="00276386" w:rsidRPr="00276386" w:rsidRDefault="00276386" w:rsidP="00276386">
      <w:pPr>
        <w:pStyle w:val="a8"/>
        <w:numPr>
          <w:ilvl w:val="0"/>
          <w:numId w:val="5"/>
        </w:numPr>
        <w:rPr>
          <w:lang w:val="uk-UA"/>
        </w:rPr>
      </w:pPr>
      <w:r w:rsidRPr="00276386">
        <w:rPr>
          <w:lang w:val="uk-UA"/>
        </w:rPr>
        <w:t>«Капітальний ремонт багатоквартирного житлового будинку по  вул.</w:t>
      </w:r>
      <w:r>
        <w:rPr>
          <w:lang w:val="uk-UA"/>
        </w:rPr>
        <w:t>Яблунська</w:t>
      </w:r>
      <w:r w:rsidRPr="00276386">
        <w:rPr>
          <w:lang w:val="uk-UA"/>
        </w:rPr>
        <w:t>,1</w:t>
      </w:r>
      <w:r>
        <w:rPr>
          <w:lang w:val="uk-UA"/>
        </w:rPr>
        <w:t>7</w:t>
      </w:r>
      <w:r w:rsidRPr="00276386">
        <w:rPr>
          <w:lang w:val="uk-UA"/>
        </w:rPr>
        <w:t xml:space="preserve"> , м. Буча, Бучанського району, Київської області- заходи з усунення аварій в багатоквартирному житловому фонді (коригування</w:t>
      </w:r>
      <w:r>
        <w:rPr>
          <w:lang w:val="uk-UA"/>
        </w:rPr>
        <w:t xml:space="preserve"> 2</w:t>
      </w:r>
      <w:r w:rsidRPr="00276386">
        <w:rPr>
          <w:lang w:val="uk-UA"/>
        </w:rPr>
        <w:t>)».</w:t>
      </w:r>
    </w:p>
    <w:p w:rsidR="00F25F66" w:rsidRPr="002A2059" w:rsidRDefault="003F46D2" w:rsidP="003F46D2">
      <w:pPr>
        <w:ind w:firstLine="540"/>
        <w:jc w:val="both"/>
        <w:rPr>
          <w:lang w:val="uk-UA"/>
        </w:rPr>
      </w:pPr>
      <w:r w:rsidRPr="007504EF">
        <w:rPr>
          <w:lang w:val="uk-UA"/>
        </w:rPr>
        <w:t>С</w:t>
      </w:r>
      <w:r w:rsidR="00A03C5C" w:rsidRPr="007504EF">
        <w:rPr>
          <w:lang w:val="uk-UA"/>
        </w:rPr>
        <w:t xml:space="preserve">обівартість продукції </w:t>
      </w:r>
      <w:r w:rsidR="00537063" w:rsidRPr="007504EF">
        <w:rPr>
          <w:lang w:val="uk-UA"/>
        </w:rPr>
        <w:t xml:space="preserve">становить </w:t>
      </w:r>
      <w:r w:rsidR="00CB6B19" w:rsidRPr="007504EF">
        <w:rPr>
          <w:lang w:val="uk-UA"/>
        </w:rPr>
        <w:t>н</w:t>
      </w:r>
      <w:r w:rsidR="00537063" w:rsidRPr="007504EF">
        <w:rPr>
          <w:lang w:val="uk-UA"/>
        </w:rPr>
        <w:t xml:space="preserve">а </w:t>
      </w:r>
      <w:r w:rsidR="00AB2E7A">
        <w:rPr>
          <w:lang w:val="uk-UA"/>
        </w:rPr>
        <w:t>12</w:t>
      </w:r>
      <w:r w:rsidR="008808D3">
        <w:rPr>
          <w:lang w:val="uk-UA"/>
        </w:rPr>
        <w:t xml:space="preserve"> місяців</w:t>
      </w:r>
      <w:r w:rsidR="00E32826" w:rsidRPr="007504EF">
        <w:rPr>
          <w:lang w:val="uk-UA"/>
        </w:rPr>
        <w:t xml:space="preserve"> </w:t>
      </w:r>
      <w:r w:rsidR="00E921E9" w:rsidRPr="007504EF">
        <w:rPr>
          <w:lang w:val="uk-UA"/>
        </w:rPr>
        <w:t>202</w:t>
      </w:r>
      <w:r w:rsidR="00124B45" w:rsidRPr="007504EF">
        <w:rPr>
          <w:lang w:val="uk-UA"/>
        </w:rPr>
        <w:t>5</w:t>
      </w:r>
      <w:r w:rsidR="00537063" w:rsidRPr="007504EF">
        <w:rPr>
          <w:lang w:val="uk-UA"/>
        </w:rPr>
        <w:t xml:space="preserve"> </w:t>
      </w:r>
      <w:r w:rsidR="006A7975" w:rsidRPr="007504EF">
        <w:rPr>
          <w:lang w:val="uk-UA"/>
        </w:rPr>
        <w:t>–</w:t>
      </w:r>
      <w:r w:rsidR="00537063" w:rsidRPr="007504EF">
        <w:rPr>
          <w:lang w:val="uk-UA"/>
        </w:rPr>
        <w:t xml:space="preserve"> </w:t>
      </w:r>
      <w:r w:rsidR="00AB2E7A">
        <w:rPr>
          <w:lang w:val="uk-UA"/>
        </w:rPr>
        <w:t>3 063</w:t>
      </w:r>
      <w:r w:rsidR="008808D3">
        <w:rPr>
          <w:lang w:val="uk-UA"/>
        </w:rPr>
        <w:t>,</w:t>
      </w:r>
      <w:r w:rsidR="00AB2E7A">
        <w:rPr>
          <w:lang w:val="uk-UA"/>
        </w:rPr>
        <w:t>2</w:t>
      </w:r>
      <w:r w:rsidR="00537063" w:rsidRPr="007504EF">
        <w:rPr>
          <w:lang w:val="uk-UA"/>
        </w:rPr>
        <w:t xml:space="preserve"> тис грн, що на </w:t>
      </w:r>
      <w:r w:rsidR="00AB2E7A">
        <w:rPr>
          <w:lang w:val="uk-UA"/>
        </w:rPr>
        <w:t>7</w:t>
      </w:r>
      <w:r w:rsidR="005369EC" w:rsidRPr="007504EF">
        <w:rPr>
          <w:lang w:val="uk-UA"/>
        </w:rPr>
        <w:t xml:space="preserve"> %</w:t>
      </w:r>
      <w:r w:rsidR="00AB2E7A">
        <w:rPr>
          <w:lang w:val="uk-UA"/>
        </w:rPr>
        <w:t xml:space="preserve"> біль</w:t>
      </w:r>
      <w:r w:rsidR="005369EC" w:rsidRPr="007504EF">
        <w:rPr>
          <w:lang w:val="uk-UA"/>
        </w:rPr>
        <w:t>ше</w:t>
      </w:r>
      <w:r w:rsidR="00537063" w:rsidRPr="007504EF">
        <w:rPr>
          <w:lang w:val="uk-UA"/>
        </w:rPr>
        <w:t xml:space="preserve">, ніж </w:t>
      </w:r>
      <w:r w:rsidR="00A03C5C" w:rsidRPr="007504EF">
        <w:rPr>
          <w:lang w:val="uk-UA"/>
        </w:rPr>
        <w:t xml:space="preserve">запланована </w:t>
      </w:r>
      <w:r w:rsidR="00F00604" w:rsidRPr="007504EF">
        <w:rPr>
          <w:lang w:val="uk-UA"/>
        </w:rPr>
        <w:t>на</w:t>
      </w:r>
      <w:r w:rsidR="00E921E9" w:rsidRPr="007504EF">
        <w:rPr>
          <w:lang w:val="uk-UA"/>
        </w:rPr>
        <w:t xml:space="preserve"> </w:t>
      </w:r>
      <w:r w:rsidR="00AB2E7A">
        <w:rPr>
          <w:lang w:val="uk-UA"/>
        </w:rPr>
        <w:t>12</w:t>
      </w:r>
      <w:r w:rsidR="008808D3">
        <w:rPr>
          <w:lang w:val="uk-UA"/>
        </w:rPr>
        <w:t xml:space="preserve"> місяців </w:t>
      </w:r>
      <w:r w:rsidR="00F00604" w:rsidRPr="007504EF">
        <w:rPr>
          <w:lang w:val="uk-UA"/>
        </w:rPr>
        <w:t>20</w:t>
      </w:r>
      <w:r w:rsidR="00E921E9" w:rsidRPr="007504EF">
        <w:rPr>
          <w:lang w:val="uk-UA"/>
        </w:rPr>
        <w:t>2</w:t>
      </w:r>
      <w:r w:rsidR="00124B45" w:rsidRPr="007504EF">
        <w:rPr>
          <w:lang w:val="uk-UA"/>
        </w:rPr>
        <w:t>5</w:t>
      </w:r>
      <w:r w:rsidR="00AB2E7A">
        <w:rPr>
          <w:lang w:val="uk-UA"/>
        </w:rPr>
        <w:t xml:space="preserve"> </w:t>
      </w:r>
      <w:r w:rsidR="00F00604" w:rsidRPr="007504EF">
        <w:rPr>
          <w:lang w:val="uk-UA"/>
        </w:rPr>
        <w:t>–</w:t>
      </w:r>
      <w:r w:rsidR="00AB2E7A">
        <w:rPr>
          <w:lang w:val="uk-UA"/>
        </w:rPr>
        <w:t xml:space="preserve"> </w:t>
      </w:r>
      <w:r w:rsidR="00293F60">
        <w:rPr>
          <w:lang w:val="uk-UA"/>
        </w:rPr>
        <w:t>2</w:t>
      </w:r>
      <w:r w:rsidR="00AB2E7A">
        <w:rPr>
          <w:lang w:val="uk-UA"/>
        </w:rPr>
        <w:t xml:space="preserve"> 868</w:t>
      </w:r>
      <w:r w:rsidR="00537063" w:rsidRPr="007504EF">
        <w:rPr>
          <w:lang w:val="uk-UA"/>
        </w:rPr>
        <w:t>,</w:t>
      </w:r>
      <w:r w:rsidR="00AB2E7A">
        <w:rPr>
          <w:lang w:val="uk-UA"/>
        </w:rPr>
        <w:t>0</w:t>
      </w:r>
      <w:r w:rsidR="00293F60">
        <w:rPr>
          <w:lang w:val="uk-UA"/>
        </w:rPr>
        <w:t xml:space="preserve"> ти</w:t>
      </w:r>
      <w:r w:rsidR="00F00604" w:rsidRPr="007504EF">
        <w:rPr>
          <w:lang w:val="uk-UA"/>
        </w:rPr>
        <w:t>с.грн.</w:t>
      </w:r>
      <w:r w:rsidR="00AB1C3E">
        <w:rPr>
          <w:lang w:val="uk-UA"/>
        </w:rPr>
        <w:t xml:space="preserve"> </w:t>
      </w:r>
      <w:r w:rsidR="002A2059">
        <w:rPr>
          <w:lang w:val="uk-UA"/>
        </w:rPr>
        <w:t>В цілому с</w:t>
      </w:r>
      <w:r w:rsidR="00AB1C3E">
        <w:rPr>
          <w:lang w:val="uk-UA"/>
        </w:rPr>
        <w:t xml:space="preserve">обівартість реалізованої продукції </w:t>
      </w:r>
      <w:r w:rsidR="0087321E">
        <w:rPr>
          <w:lang w:val="uk-UA"/>
        </w:rPr>
        <w:t>вища</w:t>
      </w:r>
      <w:r w:rsidR="00AB1C3E">
        <w:rPr>
          <w:lang w:val="uk-UA"/>
        </w:rPr>
        <w:t xml:space="preserve"> на </w:t>
      </w:r>
      <w:r w:rsidR="0087321E">
        <w:rPr>
          <w:lang w:val="uk-UA"/>
        </w:rPr>
        <w:t>7</w:t>
      </w:r>
      <w:r w:rsidR="00293F60">
        <w:rPr>
          <w:lang w:val="uk-UA"/>
        </w:rPr>
        <w:t xml:space="preserve"> % від запланованої через </w:t>
      </w:r>
      <w:r w:rsidR="0087321E">
        <w:rPr>
          <w:lang w:val="uk-UA"/>
        </w:rPr>
        <w:t>збільшенням витрат на оплату праці, на відрахування на  соціальні заходи</w:t>
      </w:r>
      <w:r w:rsidR="00AB1C3E">
        <w:rPr>
          <w:lang w:val="uk-UA"/>
        </w:rPr>
        <w:t>, тощо.</w:t>
      </w:r>
      <w:r w:rsidR="002A2059">
        <w:rPr>
          <w:lang w:val="uk-UA"/>
        </w:rPr>
        <w:t xml:space="preserve"> Враховуючи, те, що в </w:t>
      </w:r>
      <w:r w:rsidR="002A2059">
        <w:rPr>
          <w:lang w:val="en-US"/>
        </w:rPr>
        <w:t>IV</w:t>
      </w:r>
      <w:r w:rsidR="002A2059">
        <w:rPr>
          <w:lang w:val="uk-UA"/>
        </w:rPr>
        <w:t>-му кварталі 2025 року суттєво було збільшено надання послуг зі здійснення технічного нагляду спеціалістам було нараховано премії, що призвело до підвищення запланованих показників. Витрати на електро</w:t>
      </w:r>
      <w:r w:rsidR="004E210B">
        <w:rPr>
          <w:lang w:val="uk-UA"/>
        </w:rPr>
        <w:t>енер</w:t>
      </w:r>
      <w:r w:rsidR="00EA2997">
        <w:rPr>
          <w:lang w:val="uk-UA"/>
        </w:rPr>
        <w:t>г</w:t>
      </w:r>
      <w:r w:rsidR="002A2059">
        <w:rPr>
          <w:lang w:val="uk-UA"/>
        </w:rPr>
        <w:t>ію відрізняються від запланованих на 35 % через підвищення вартості. Витрати на сировину та основні матеріали, витрати на паливо</w:t>
      </w:r>
      <w:r w:rsidR="004E210B">
        <w:rPr>
          <w:lang w:val="uk-UA"/>
        </w:rPr>
        <w:t>, тощо,</w:t>
      </w:r>
      <w:r w:rsidR="002A2059">
        <w:rPr>
          <w:lang w:val="uk-UA"/>
        </w:rPr>
        <w:t xml:space="preserve"> </w:t>
      </w:r>
      <w:r w:rsidR="004E210B">
        <w:rPr>
          <w:lang w:val="uk-UA"/>
        </w:rPr>
        <w:t>фактичні показники суттєво відрізняються від планових через неможливість передбачити більш достовірно потребу в тих ти інших витратних матеріалах, послугах.</w:t>
      </w:r>
    </w:p>
    <w:p w:rsidR="002575D4" w:rsidRDefault="00537063" w:rsidP="00545839">
      <w:pPr>
        <w:ind w:firstLine="540"/>
        <w:jc w:val="both"/>
        <w:rPr>
          <w:lang w:val="uk-UA"/>
        </w:rPr>
      </w:pPr>
      <w:r w:rsidRPr="007504EF">
        <w:rPr>
          <w:lang w:val="uk-UA"/>
        </w:rPr>
        <w:t xml:space="preserve">Адміністративні витрати складають за </w:t>
      </w:r>
      <w:r w:rsidR="004E210B">
        <w:rPr>
          <w:lang w:val="uk-UA"/>
        </w:rPr>
        <w:t>12</w:t>
      </w:r>
      <w:r w:rsidR="00B876BC">
        <w:rPr>
          <w:lang w:val="uk-UA"/>
        </w:rPr>
        <w:t xml:space="preserve"> місяців</w:t>
      </w:r>
      <w:r w:rsidR="00E921E9" w:rsidRPr="007504EF">
        <w:rPr>
          <w:lang w:val="uk-UA"/>
        </w:rPr>
        <w:t xml:space="preserve"> </w:t>
      </w:r>
      <w:r w:rsidRPr="007504EF">
        <w:rPr>
          <w:lang w:val="uk-UA"/>
        </w:rPr>
        <w:t>202</w:t>
      </w:r>
      <w:r w:rsidR="00D55C53" w:rsidRPr="007504EF">
        <w:rPr>
          <w:lang w:val="uk-UA"/>
        </w:rPr>
        <w:t>5</w:t>
      </w:r>
      <w:r w:rsidR="003A3766" w:rsidRPr="007504EF">
        <w:rPr>
          <w:lang w:val="uk-UA"/>
        </w:rPr>
        <w:t>-</w:t>
      </w:r>
      <w:r w:rsidRPr="007504EF">
        <w:rPr>
          <w:lang w:val="uk-UA"/>
        </w:rPr>
        <w:t xml:space="preserve"> </w:t>
      </w:r>
      <w:r w:rsidR="004E210B">
        <w:rPr>
          <w:lang w:val="uk-UA"/>
        </w:rPr>
        <w:t>1841</w:t>
      </w:r>
      <w:r w:rsidR="00B876BC">
        <w:rPr>
          <w:lang w:val="uk-UA"/>
        </w:rPr>
        <w:t>,</w:t>
      </w:r>
      <w:r w:rsidR="004E210B">
        <w:rPr>
          <w:lang w:val="uk-UA"/>
        </w:rPr>
        <w:t>0</w:t>
      </w:r>
      <w:r w:rsidR="00B876BC">
        <w:rPr>
          <w:lang w:val="uk-UA"/>
        </w:rPr>
        <w:t xml:space="preserve"> </w:t>
      </w:r>
      <w:r w:rsidR="0095216A" w:rsidRPr="007504EF">
        <w:rPr>
          <w:lang w:val="uk-UA"/>
        </w:rPr>
        <w:t xml:space="preserve">тис грн, що на </w:t>
      </w:r>
      <w:r w:rsidR="004E210B">
        <w:rPr>
          <w:lang w:val="uk-UA"/>
        </w:rPr>
        <w:t>36</w:t>
      </w:r>
      <w:r w:rsidR="000760BF" w:rsidRPr="007504EF">
        <w:rPr>
          <w:lang w:val="uk-UA"/>
        </w:rPr>
        <w:t xml:space="preserve"> % </w:t>
      </w:r>
      <w:r w:rsidR="00BE6209" w:rsidRPr="007504EF">
        <w:rPr>
          <w:lang w:val="uk-UA"/>
        </w:rPr>
        <w:t>бі</w:t>
      </w:r>
      <w:r w:rsidR="00A77A6D" w:rsidRPr="007504EF">
        <w:rPr>
          <w:lang w:val="uk-UA"/>
        </w:rPr>
        <w:t>ль</w:t>
      </w:r>
      <w:r w:rsidRPr="007504EF">
        <w:rPr>
          <w:lang w:val="uk-UA"/>
        </w:rPr>
        <w:t xml:space="preserve">ше, ніж заплановані на </w:t>
      </w:r>
      <w:r w:rsidR="004E210B">
        <w:rPr>
          <w:lang w:val="uk-UA"/>
        </w:rPr>
        <w:t>12</w:t>
      </w:r>
      <w:r w:rsidR="00B876BC">
        <w:rPr>
          <w:lang w:val="uk-UA"/>
        </w:rPr>
        <w:t xml:space="preserve"> місяців</w:t>
      </w:r>
      <w:r w:rsidR="00266780" w:rsidRPr="007504EF">
        <w:rPr>
          <w:lang w:val="uk-UA"/>
        </w:rPr>
        <w:t xml:space="preserve"> </w:t>
      </w:r>
      <w:r w:rsidRPr="007504EF">
        <w:rPr>
          <w:lang w:val="uk-UA"/>
        </w:rPr>
        <w:t>202</w:t>
      </w:r>
      <w:r w:rsidR="00D55C53" w:rsidRPr="007504EF">
        <w:rPr>
          <w:lang w:val="uk-UA"/>
        </w:rPr>
        <w:t>5</w:t>
      </w:r>
      <w:r w:rsidR="00E921E9" w:rsidRPr="007504EF">
        <w:rPr>
          <w:lang w:val="uk-UA"/>
        </w:rPr>
        <w:t xml:space="preserve"> –</w:t>
      </w:r>
      <w:r w:rsidR="00B876BC">
        <w:rPr>
          <w:lang w:val="uk-UA"/>
        </w:rPr>
        <w:t>1</w:t>
      </w:r>
      <w:r w:rsidR="004E210B">
        <w:rPr>
          <w:lang w:val="uk-UA"/>
        </w:rPr>
        <w:t>35</w:t>
      </w:r>
      <w:r w:rsidR="00B876BC">
        <w:rPr>
          <w:lang w:val="uk-UA"/>
        </w:rPr>
        <w:t>5</w:t>
      </w:r>
      <w:r w:rsidRPr="007504EF">
        <w:rPr>
          <w:lang w:val="uk-UA"/>
        </w:rPr>
        <w:t>,</w:t>
      </w:r>
      <w:r w:rsidR="004E210B">
        <w:rPr>
          <w:lang w:val="uk-UA"/>
        </w:rPr>
        <w:t>0</w:t>
      </w:r>
      <w:r w:rsidRPr="007504EF">
        <w:rPr>
          <w:lang w:val="uk-UA"/>
        </w:rPr>
        <w:t xml:space="preserve"> тис.грн.</w:t>
      </w:r>
      <w:r w:rsidR="002D6391" w:rsidRPr="007504EF">
        <w:rPr>
          <w:lang w:val="uk-UA"/>
        </w:rPr>
        <w:t xml:space="preserve"> </w:t>
      </w:r>
      <w:r w:rsidR="00860192" w:rsidRPr="007504EF">
        <w:rPr>
          <w:lang w:val="uk-UA"/>
        </w:rPr>
        <w:t xml:space="preserve">Різниця між запланованими та фактичними витратами виникли </w:t>
      </w:r>
      <w:r w:rsidR="00B778EE" w:rsidRPr="007504EF">
        <w:rPr>
          <w:lang w:val="uk-UA"/>
        </w:rPr>
        <w:t>за рахунок коштів минулого звітного періоду,</w:t>
      </w:r>
      <w:r w:rsidR="00D55C53" w:rsidRPr="007504EF">
        <w:rPr>
          <w:lang w:val="uk-UA"/>
        </w:rPr>
        <w:t xml:space="preserve"> залишок коштів на початок 2025 року 531,8 тис.грн</w:t>
      </w:r>
      <w:r w:rsidR="00B778EE" w:rsidRPr="007504EF">
        <w:rPr>
          <w:lang w:val="uk-UA"/>
        </w:rPr>
        <w:t xml:space="preserve"> що </w:t>
      </w:r>
      <w:r w:rsidR="00AB1C3E">
        <w:rPr>
          <w:lang w:val="uk-UA"/>
        </w:rPr>
        <w:t xml:space="preserve">частково </w:t>
      </w:r>
      <w:r w:rsidR="00B778EE" w:rsidRPr="007504EF">
        <w:rPr>
          <w:lang w:val="uk-UA"/>
        </w:rPr>
        <w:t xml:space="preserve">використовувались для заохочення </w:t>
      </w:r>
      <w:r w:rsidR="00137068" w:rsidRPr="007504EF">
        <w:rPr>
          <w:lang w:val="uk-UA"/>
        </w:rPr>
        <w:t>працівник</w:t>
      </w:r>
      <w:r w:rsidR="00B778EE" w:rsidRPr="007504EF">
        <w:rPr>
          <w:lang w:val="uk-UA"/>
        </w:rPr>
        <w:t>ів</w:t>
      </w:r>
      <w:r w:rsidR="00B876BC">
        <w:rPr>
          <w:lang w:val="uk-UA"/>
        </w:rPr>
        <w:t xml:space="preserve"> (матеріа</w:t>
      </w:r>
      <w:r w:rsidR="004E210B">
        <w:rPr>
          <w:lang w:val="uk-UA"/>
        </w:rPr>
        <w:t>ль</w:t>
      </w:r>
      <w:r w:rsidR="00B876BC">
        <w:rPr>
          <w:lang w:val="uk-UA"/>
        </w:rPr>
        <w:t>на допомога на оздоровлення, премії до днів народження)</w:t>
      </w:r>
      <w:r w:rsidR="00AF0F68" w:rsidRPr="007504EF">
        <w:rPr>
          <w:lang w:val="uk-UA"/>
        </w:rPr>
        <w:t>.</w:t>
      </w:r>
      <w:r w:rsidR="0070690A">
        <w:rPr>
          <w:lang w:val="uk-UA"/>
        </w:rPr>
        <w:t xml:space="preserve"> Підприємство протягом 12 місяців 2025 року збільшило надходження коштів за виконання технічного нагляду відповідно були збільшені витрати на заохочення спеціалістів задля отримання кращих результатів.</w:t>
      </w:r>
    </w:p>
    <w:p w:rsidR="00A23B88" w:rsidRDefault="002907B5" w:rsidP="00545839">
      <w:pPr>
        <w:ind w:firstLine="540"/>
        <w:jc w:val="both"/>
        <w:rPr>
          <w:lang w:val="uk-UA"/>
        </w:rPr>
      </w:pPr>
      <w:r w:rsidRPr="007504EF">
        <w:rPr>
          <w:lang w:val="uk-UA"/>
        </w:rPr>
        <w:t xml:space="preserve">До </w:t>
      </w:r>
      <w:r w:rsidR="00825DCD" w:rsidRPr="007504EF">
        <w:rPr>
          <w:lang w:val="uk-UA"/>
        </w:rPr>
        <w:t xml:space="preserve">складу інших операційних витрат </w:t>
      </w:r>
      <w:r w:rsidR="006D54A3" w:rsidRPr="007504EF">
        <w:rPr>
          <w:lang w:val="uk-UA"/>
        </w:rPr>
        <w:t xml:space="preserve">(рядок 13/9) </w:t>
      </w:r>
      <w:r w:rsidR="00255330" w:rsidRPr="007504EF">
        <w:rPr>
          <w:lang w:val="uk-UA"/>
        </w:rPr>
        <w:t>включені витрати сумі</w:t>
      </w:r>
      <w:r w:rsidR="0083073B" w:rsidRPr="007504EF">
        <w:rPr>
          <w:lang w:val="uk-UA"/>
        </w:rPr>
        <w:t xml:space="preserve"> </w:t>
      </w:r>
      <w:r w:rsidR="00B876BC">
        <w:rPr>
          <w:lang w:val="uk-UA"/>
        </w:rPr>
        <w:t>1099</w:t>
      </w:r>
      <w:r w:rsidR="00D55C53" w:rsidRPr="007504EF">
        <w:rPr>
          <w:lang w:val="uk-UA"/>
        </w:rPr>
        <w:t>,</w:t>
      </w:r>
      <w:r w:rsidR="00B876BC">
        <w:rPr>
          <w:lang w:val="uk-UA"/>
        </w:rPr>
        <w:t>5</w:t>
      </w:r>
      <w:r w:rsidR="00825DCD" w:rsidRPr="007504EF">
        <w:rPr>
          <w:lang w:val="uk-UA"/>
        </w:rPr>
        <w:t xml:space="preserve"> тис. грн</w:t>
      </w:r>
      <w:r w:rsidRPr="007504EF">
        <w:rPr>
          <w:lang w:val="uk-UA"/>
        </w:rPr>
        <w:t xml:space="preserve">, що витрачені на </w:t>
      </w:r>
      <w:r w:rsidR="0083073B" w:rsidRPr="007504EF">
        <w:rPr>
          <w:lang w:val="uk-UA"/>
        </w:rPr>
        <w:t>сплату: розробка ПКД -</w:t>
      </w:r>
      <w:r w:rsidR="00B876BC">
        <w:rPr>
          <w:lang w:val="uk-UA"/>
        </w:rPr>
        <w:t>999</w:t>
      </w:r>
      <w:r w:rsidR="0083073B" w:rsidRPr="007504EF">
        <w:rPr>
          <w:lang w:val="uk-UA"/>
        </w:rPr>
        <w:t>,7 тис. грн</w:t>
      </w:r>
      <w:r w:rsidR="00A23B88">
        <w:rPr>
          <w:lang w:val="uk-UA"/>
        </w:rPr>
        <w:t xml:space="preserve">, а саме: </w:t>
      </w:r>
    </w:p>
    <w:p w:rsidR="00A23B88" w:rsidRDefault="00A23B88" w:rsidP="00A23B88">
      <w:pPr>
        <w:pStyle w:val="a8"/>
        <w:numPr>
          <w:ilvl w:val="0"/>
          <w:numId w:val="4"/>
        </w:numPr>
        <w:jc w:val="both"/>
        <w:rPr>
          <w:lang w:val="uk-UA"/>
        </w:rPr>
      </w:pPr>
      <w:r w:rsidRPr="00A23B88">
        <w:rPr>
          <w:lang w:val="uk-UA"/>
        </w:rPr>
        <w:lastRenderedPageBreak/>
        <w:t>розробка ПКД та проходження експертизи по об’єкту ««Капітальний ремонт з підсиленням несучих конструкцій багатоквартирного житлового будинку по          вул. Вокзальна,101 , м. Буча, Бучанського району, Київської області» - заходи з усунення аварій в багатоквартирному житловому фонді (коригування 3)»-494,7 тис.грн</w:t>
      </w:r>
      <w:r w:rsidR="0083073B" w:rsidRPr="00A23B88">
        <w:rPr>
          <w:lang w:val="uk-UA"/>
        </w:rPr>
        <w:t xml:space="preserve">; </w:t>
      </w:r>
    </w:p>
    <w:p w:rsidR="00A23B88" w:rsidRDefault="00A23B88" w:rsidP="00A23B88">
      <w:pPr>
        <w:pStyle w:val="a8"/>
        <w:numPr>
          <w:ilvl w:val="0"/>
          <w:numId w:val="4"/>
        </w:numPr>
        <w:jc w:val="both"/>
        <w:rPr>
          <w:lang w:val="uk-UA"/>
        </w:rPr>
      </w:pPr>
      <w:r>
        <w:rPr>
          <w:lang w:val="uk-UA"/>
        </w:rPr>
        <w:t xml:space="preserve">розробка ПКД </w:t>
      </w:r>
      <w:r w:rsidRPr="00A23B88">
        <w:rPr>
          <w:lang w:val="uk-UA"/>
        </w:rPr>
        <w:t>та проходження експертизи по об’єкту ««Капітальний ремонт з підсиленням несучих конструкцій багатоквартирного житлового будинку по          вул. Нове Шосе,11 , м. Буча, Бучанського району, Київської області» - заходи з усунення аварій в багатоквартирному житловому фонді (коригування)»</w:t>
      </w:r>
      <w:r w:rsidR="00B876BC">
        <w:rPr>
          <w:lang w:val="uk-UA"/>
        </w:rPr>
        <w:t>-155,0 тис.грн;</w:t>
      </w:r>
    </w:p>
    <w:p w:rsidR="00B876BC" w:rsidRPr="00A23B88" w:rsidRDefault="00B876BC" w:rsidP="00B876BC">
      <w:pPr>
        <w:pStyle w:val="a8"/>
        <w:numPr>
          <w:ilvl w:val="0"/>
          <w:numId w:val="4"/>
        </w:numPr>
        <w:jc w:val="both"/>
        <w:rPr>
          <w:lang w:val="uk-UA"/>
        </w:rPr>
      </w:pPr>
      <w:r w:rsidRPr="00B876BC">
        <w:rPr>
          <w:lang w:val="uk-UA"/>
        </w:rPr>
        <w:t>«Капітальний ремонт багатоквартирного житлового будинку по  вул.Яблунська,17 , м. Буча, Бучанського району, Київської області- заходи з усунення аварій в багатоквартирному житловому фонді (коригування 2)»</w:t>
      </w:r>
      <w:r w:rsidR="00D22B9F">
        <w:rPr>
          <w:lang w:val="uk-UA"/>
        </w:rPr>
        <w:t>-350,0 тис.грн</w:t>
      </w:r>
      <w:r w:rsidRPr="00B876BC">
        <w:rPr>
          <w:lang w:val="uk-UA"/>
        </w:rPr>
        <w:t>.</w:t>
      </w:r>
    </w:p>
    <w:p w:rsidR="00417BE5" w:rsidRDefault="00632498" w:rsidP="00632498">
      <w:pPr>
        <w:ind w:firstLine="540"/>
        <w:jc w:val="both"/>
        <w:rPr>
          <w:lang w:val="uk-UA"/>
        </w:rPr>
      </w:pPr>
      <w:r>
        <w:rPr>
          <w:lang w:val="uk-UA"/>
        </w:rPr>
        <w:t>а</w:t>
      </w:r>
      <w:r w:rsidR="002E370E" w:rsidRPr="00632498">
        <w:rPr>
          <w:lang w:val="uk-UA"/>
        </w:rPr>
        <w:t xml:space="preserve">дміністративно-господарські санкції Київського обласного відділення Фонду соціального захисту осіб з інвалідністю </w:t>
      </w:r>
      <w:r w:rsidR="0083073B" w:rsidRPr="00632498">
        <w:rPr>
          <w:lang w:val="uk-UA"/>
        </w:rPr>
        <w:t>-81,0 тис. грн; пеня</w:t>
      </w:r>
      <w:r>
        <w:rPr>
          <w:lang w:val="uk-UA"/>
        </w:rPr>
        <w:t xml:space="preserve"> до АГС</w:t>
      </w:r>
      <w:r w:rsidR="001421A7">
        <w:rPr>
          <w:lang w:val="uk-UA"/>
        </w:rPr>
        <w:t xml:space="preserve"> -5,7; земельний податок-</w:t>
      </w:r>
      <w:r w:rsidR="00C03A7A">
        <w:rPr>
          <w:lang w:val="uk-UA"/>
        </w:rPr>
        <w:t>9</w:t>
      </w:r>
      <w:r w:rsidR="0083073B" w:rsidRPr="00632498">
        <w:rPr>
          <w:lang w:val="uk-UA"/>
        </w:rPr>
        <w:t>,</w:t>
      </w:r>
      <w:r w:rsidR="00C03A7A">
        <w:rPr>
          <w:lang w:val="uk-UA"/>
        </w:rPr>
        <w:t>7</w:t>
      </w:r>
      <w:r w:rsidR="0083073B" w:rsidRPr="00632498">
        <w:rPr>
          <w:lang w:val="uk-UA"/>
        </w:rPr>
        <w:t xml:space="preserve"> тис.грн; нецільова благодійна допомога-4,</w:t>
      </w:r>
      <w:r w:rsidR="00114E16" w:rsidRPr="00632498">
        <w:rPr>
          <w:lang w:val="uk-UA"/>
        </w:rPr>
        <w:t>2</w:t>
      </w:r>
      <w:r w:rsidR="0083073B" w:rsidRPr="00632498">
        <w:rPr>
          <w:lang w:val="uk-UA"/>
        </w:rPr>
        <w:t xml:space="preserve"> тис грн</w:t>
      </w:r>
      <w:r w:rsidR="001421A7">
        <w:rPr>
          <w:lang w:val="uk-UA"/>
        </w:rPr>
        <w:t>; добові-1,6 тис. грн</w:t>
      </w:r>
      <w:r w:rsidR="00D55C53" w:rsidRPr="00632498">
        <w:rPr>
          <w:lang w:val="uk-UA"/>
        </w:rPr>
        <w:t>.</w:t>
      </w:r>
    </w:p>
    <w:p w:rsidR="00673B70" w:rsidRPr="00632498" w:rsidRDefault="00673B70" w:rsidP="00632498">
      <w:pPr>
        <w:ind w:firstLine="540"/>
        <w:jc w:val="both"/>
        <w:rPr>
          <w:lang w:val="uk-UA"/>
        </w:rPr>
      </w:pPr>
      <w:r w:rsidRPr="00673B70">
        <w:rPr>
          <w:lang w:val="uk-UA"/>
        </w:rPr>
        <w:t>КП «Бучабудзамовник» є госпрозрахунковим підприємством. Передбачити доходи  і витрати більш реально не можливо, враховуючи те, якщо є збільшення виконаних послуг, тобто збільшився доход</w:t>
      </w:r>
      <w:r w:rsidR="000B3F75">
        <w:rPr>
          <w:lang w:val="uk-UA"/>
        </w:rPr>
        <w:t>,</w:t>
      </w:r>
      <w:r w:rsidRPr="00673B70">
        <w:rPr>
          <w:lang w:val="uk-UA"/>
        </w:rPr>
        <w:t xml:space="preserve"> то відповідно збільшуються витрати на досягнення відповідних результатів.  </w:t>
      </w:r>
    </w:p>
    <w:p w:rsidR="000B3F75" w:rsidRPr="005D4599" w:rsidRDefault="00673B70" w:rsidP="006E4CD1">
      <w:pPr>
        <w:ind w:firstLine="540"/>
        <w:jc w:val="both"/>
        <w:rPr>
          <w:lang w:val="uk-UA"/>
        </w:rPr>
      </w:pPr>
      <w:r w:rsidRPr="00673B70">
        <w:rPr>
          <w:lang w:val="uk-UA"/>
        </w:rPr>
        <w:t xml:space="preserve">За даними бухгалтерського обліку за 12 місяців 2025 підприємство отримало прибуток у сумі 316, тис.грн. </w:t>
      </w:r>
      <w:r w:rsidR="006E4CD1">
        <w:rPr>
          <w:lang w:val="uk-UA"/>
        </w:rPr>
        <w:t xml:space="preserve">Нараховано за 2025 рік частину чистого прибутку у сумі 158,0 тис. грн, що на 450% більше від запланованих 28,7 тис.грн. Підприємству вдалося у </w:t>
      </w:r>
      <w:r w:rsidR="006E4CD1">
        <w:rPr>
          <w:lang w:val="en-US"/>
        </w:rPr>
        <w:t>IV</w:t>
      </w:r>
      <w:r w:rsidR="006E4CD1" w:rsidRPr="006E4CD1">
        <w:rPr>
          <w:lang w:val="uk-UA"/>
        </w:rPr>
        <w:t>-</w:t>
      </w:r>
      <w:r w:rsidR="006E4CD1">
        <w:rPr>
          <w:lang w:val="uk-UA"/>
        </w:rPr>
        <w:t xml:space="preserve">му кварталі 2025 року збільшити дохідну частину, що дало можливість нарахувати </w:t>
      </w:r>
      <w:r w:rsidR="009518AF">
        <w:rPr>
          <w:lang w:val="uk-UA"/>
        </w:rPr>
        <w:t xml:space="preserve">податок на прибуток в сумі 69,4 тис.грн та </w:t>
      </w:r>
      <w:r w:rsidR="006E4CD1">
        <w:rPr>
          <w:lang w:val="uk-UA"/>
        </w:rPr>
        <w:t xml:space="preserve">частину чистого прибутку в сумі 158,0 тис.грн. </w:t>
      </w:r>
      <w:r w:rsidR="000B3F75">
        <w:rPr>
          <w:lang w:val="uk-UA"/>
        </w:rPr>
        <w:t>Підприємство за 12 місяців</w:t>
      </w:r>
      <w:r w:rsidR="000B3F75" w:rsidRPr="007504EF">
        <w:rPr>
          <w:lang w:val="uk-UA"/>
        </w:rPr>
        <w:t xml:space="preserve"> 2025 перерахувало </w:t>
      </w:r>
      <w:r w:rsidR="009518AF">
        <w:rPr>
          <w:lang w:val="uk-UA"/>
        </w:rPr>
        <w:t>п</w:t>
      </w:r>
      <w:r w:rsidR="0088373A">
        <w:rPr>
          <w:lang w:val="uk-UA"/>
        </w:rPr>
        <w:t xml:space="preserve">одаток на прибуток 15,0 тис.грн, що на 19 % більше вд запланованих 12,6 тис.грн </w:t>
      </w:r>
      <w:r w:rsidR="009518AF">
        <w:rPr>
          <w:lang w:val="uk-UA"/>
        </w:rPr>
        <w:t xml:space="preserve">та </w:t>
      </w:r>
      <w:r w:rsidR="000B3F75" w:rsidRPr="007504EF">
        <w:rPr>
          <w:lang w:val="uk-UA"/>
        </w:rPr>
        <w:t xml:space="preserve">частину чистого прибутку бюджету, в </w:t>
      </w:r>
      <w:r w:rsidR="000B3F75">
        <w:rPr>
          <w:lang w:val="uk-UA"/>
        </w:rPr>
        <w:t>сумі 40,0 тис.грн, що на 39 % більше, ніж заплановано на 2025 рік на рівні 28,</w:t>
      </w:r>
      <w:r w:rsidR="005D4599">
        <w:rPr>
          <w:lang w:val="uk-UA"/>
        </w:rPr>
        <w:t>7</w:t>
      </w:r>
      <w:r w:rsidR="000B3F75">
        <w:rPr>
          <w:lang w:val="uk-UA"/>
        </w:rPr>
        <w:t xml:space="preserve"> тис.грн. </w:t>
      </w:r>
      <w:r w:rsidR="005D4599">
        <w:rPr>
          <w:lang w:val="uk-UA"/>
        </w:rPr>
        <w:t>Залишок</w:t>
      </w:r>
      <w:r w:rsidR="0088373A">
        <w:rPr>
          <w:lang w:val="uk-UA"/>
        </w:rPr>
        <w:t xml:space="preserve"> з податку наприбуток та</w:t>
      </w:r>
      <w:r w:rsidR="005D4599">
        <w:rPr>
          <w:lang w:val="uk-UA"/>
        </w:rPr>
        <w:t xml:space="preserve"> суми частини чистого прибутку перераховано в </w:t>
      </w:r>
      <w:r w:rsidR="005D4599">
        <w:rPr>
          <w:lang w:val="en-US"/>
        </w:rPr>
        <w:t>I</w:t>
      </w:r>
      <w:r w:rsidR="005D4599">
        <w:rPr>
          <w:lang w:val="uk-UA"/>
        </w:rPr>
        <w:t>-му кварталі 2026 року.</w:t>
      </w:r>
    </w:p>
    <w:p w:rsidR="000B3F75" w:rsidRDefault="000B3F75" w:rsidP="000B3F75">
      <w:pPr>
        <w:ind w:firstLine="540"/>
        <w:jc w:val="both"/>
        <w:rPr>
          <w:lang w:val="uk-UA"/>
        </w:rPr>
      </w:pPr>
      <w:r w:rsidRPr="007504EF">
        <w:rPr>
          <w:lang w:val="uk-UA"/>
        </w:rPr>
        <w:t>Протягом 202</w:t>
      </w:r>
      <w:r>
        <w:rPr>
          <w:lang w:val="uk-UA"/>
        </w:rPr>
        <w:t>6</w:t>
      </w:r>
      <w:r w:rsidRPr="007504EF">
        <w:rPr>
          <w:lang w:val="uk-UA"/>
        </w:rPr>
        <w:t xml:space="preserve"> року КП «Бучабудзамовник» буде вживати заходів для збільшення прибутку підприємства шляхом участі у тендерних закупівлях на здійснення технічного нагляду за проведенням будівельних робіт</w:t>
      </w:r>
      <w:r>
        <w:rPr>
          <w:lang w:val="uk-UA"/>
        </w:rPr>
        <w:t>, капітальних та поточних робіт, а також спеціалісти будуть проводити технічну інвентаризацію нерухомого майна</w:t>
      </w:r>
      <w:r w:rsidRPr="007504EF">
        <w:rPr>
          <w:lang w:val="uk-UA"/>
        </w:rPr>
        <w:t xml:space="preserve"> не тільки на об’єктах в Бучанській МТГ, а й поза її межами</w:t>
      </w:r>
    </w:p>
    <w:p w:rsidR="00673B70" w:rsidRPr="00DC4F70" w:rsidRDefault="00673B70" w:rsidP="00DC4F70">
      <w:pPr>
        <w:ind w:firstLine="540"/>
        <w:jc w:val="both"/>
        <w:rPr>
          <w:lang w:val="uk-UA"/>
        </w:rPr>
      </w:pPr>
      <w:r w:rsidRPr="00673B70">
        <w:rPr>
          <w:lang w:val="uk-UA"/>
        </w:rPr>
        <w:t xml:space="preserve">У 2025 році підприємство сплатило до </w:t>
      </w:r>
      <w:r>
        <w:rPr>
          <w:lang w:val="uk-UA"/>
        </w:rPr>
        <w:t>державного та місцевого бюджетів 2 713,7 тис.грн, що є на 29 % більше від запланованих на рівні 2 103,7 тис.грн.  Збільшення виплат до бюджету відбулося через збільшення отриманого доходу відповідно було збільшено сму ПДВ відраховану до державного бюджету та збільшилася сума перерахованого до місцевого бюджету податку на прибуток підприємств та сплата частини чистого прибутку. Працівникам було нараховано премії у</w:t>
      </w:r>
      <w:r w:rsidRPr="00673B70">
        <w:rPr>
          <w:lang w:val="uk-UA"/>
        </w:rPr>
        <w:t xml:space="preserve"> </w:t>
      </w:r>
      <w:r>
        <w:rPr>
          <w:lang w:val="en-US"/>
        </w:rPr>
        <w:t>IV</w:t>
      </w:r>
      <w:r>
        <w:rPr>
          <w:lang w:val="uk-UA"/>
        </w:rPr>
        <w:t xml:space="preserve">-му кварталі 2025, відповідно збільшилася сума перерахована до місцевого бюджету  бюджету податку з доходу найманих працівників, </w:t>
      </w:r>
      <w:r w:rsidR="006E26B9">
        <w:rPr>
          <w:lang w:val="uk-UA"/>
        </w:rPr>
        <w:t xml:space="preserve">а до державного бюджету збільшилася сума перерахувань </w:t>
      </w:r>
      <w:r>
        <w:rPr>
          <w:lang w:val="uk-UA"/>
        </w:rPr>
        <w:t xml:space="preserve">військового збору та єдиного соціального внеску. </w:t>
      </w:r>
      <w:r w:rsidR="00DC4F70" w:rsidRPr="00DC4F70">
        <w:rPr>
          <w:lang w:val="uk-UA"/>
        </w:rPr>
        <w:t xml:space="preserve">Підприємство, незважаючи на складний час, </w:t>
      </w:r>
      <w:r w:rsidR="00DC4F70">
        <w:rPr>
          <w:lang w:val="uk-UA"/>
        </w:rPr>
        <w:t>збільшує сплату податків, зборів та інших обов</w:t>
      </w:r>
      <w:r w:rsidR="00DC4F70" w:rsidRPr="00DC4F70">
        <w:t>’</w:t>
      </w:r>
      <w:r w:rsidR="00DC4F70">
        <w:rPr>
          <w:lang w:val="uk-UA"/>
        </w:rPr>
        <w:t>язкових платежів.</w:t>
      </w:r>
    </w:p>
    <w:p w:rsidR="00673B70" w:rsidRDefault="00673B70" w:rsidP="00673B70">
      <w:pPr>
        <w:ind w:firstLine="540"/>
        <w:jc w:val="both"/>
        <w:rPr>
          <w:lang w:val="uk-UA"/>
        </w:rPr>
      </w:pPr>
      <w:r w:rsidRPr="00673B70">
        <w:rPr>
          <w:lang w:val="uk-UA"/>
        </w:rPr>
        <w:t>У розділі «Капітальні інвестиції» вказана сума 108,8 тис.грн отриманих безоплатно з балансу Бучанської міської ради ноутбуків на підставі рішення Бучанської міської ради №5366-75-VIII від 11.04.2025.</w:t>
      </w:r>
    </w:p>
    <w:p w:rsidR="000B3F75" w:rsidRDefault="000B3F75" w:rsidP="000B3F75">
      <w:pPr>
        <w:ind w:firstLine="540"/>
        <w:jc w:val="both"/>
        <w:rPr>
          <w:lang w:val="uk-UA"/>
        </w:rPr>
      </w:pPr>
      <w:r>
        <w:rPr>
          <w:lang w:val="uk-UA"/>
        </w:rPr>
        <w:t xml:space="preserve"> Розділ </w:t>
      </w:r>
      <w:r w:rsidR="00A07A60">
        <w:rPr>
          <w:lang w:val="uk-UA"/>
        </w:rPr>
        <w:t>«З</w:t>
      </w:r>
      <w:r>
        <w:rPr>
          <w:lang w:val="uk-UA"/>
        </w:rPr>
        <w:t>віт про фінансовий стан</w:t>
      </w:r>
      <w:r w:rsidR="00A07A60">
        <w:rPr>
          <w:lang w:val="uk-UA"/>
        </w:rPr>
        <w:t>» фактичні показники суттєво вірізняються від планових внаслідок</w:t>
      </w:r>
      <w:r w:rsidRPr="000B3F75">
        <w:rPr>
          <w:lang w:val="uk-UA"/>
        </w:rPr>
        <w:t xml:space="preserve"> зменшення необоротних активів через списання необоротних а</w:t>
      </w:r>
      <w:r w:rsidR="00A07A60">
        <w:rPr>
          <w:lang w:val="uk-UA"/>
        </w:rPr>
        <w:t xml:space="preserve">ктивів з балансу підприємства. </w:t>
      </w:r>
      <w:r w:rsidRPr="000B3F75">
        <w:rPr>
          <w:lang w:val="uk-UA"/>
        </w:rPr>
        <w:t>Рішенням сесії Бучанської міської ради № 6113-84-VIII від 04.12.2025 року було списано проектно-кошторисну документацію після завершення капітального ремонту, реконструкції об’єктів житлово-комунального господарства, беручи до уваги економічно недоцільне використання застарілої проектно-кошторисної документації, термін зберігання якої минув (ПКД за період 2006-2017 рр).</w:t>
      </w:r>
      <w:r w:rsidR="00554C65">
        <w:rPr>
          <w:lang w:val="uk-UA"/>
        </w:rPr>
        <w:t xml:space="preserve"> Показники по оборотних активах суттєво відрізняються через те, що підприємство отримало в </w:t>
      </w:r>
      <w:r w:rsidR="00554C65">
        <w:rPr>
          <w:lang w:val="en-US"/>
        </w:rPr>
        <w:t>IV</w:t>
      </w:r>
      <w:r w:rsidR="00554C65">
        <w:rPr>
          <w:lang w:val="uk-UA"/>
        </w:rPr>
        <w:t xml:space="preserve">-му </w:t>
      </w:r>
      <w:r w:rsidR="00554C65">
        <w:rPr>
          <w:lang w:val="uk-UA"/>
        </w:rPr>
        <w:lastRenderedPageBreak/>
        <w:t>кварталі 2025 б</w:t>
      </w:r>
      <w:r w:rsidR="00F4710E">
        <w:rPr>
          <w:lang w:val="uk-UA"/>
        </w:rPr>
        <w:t>і</w:t>
      </w:r>
      <w:r w:rsidR="00DC4F70">
        <w:rPr>
          <w:lang w:val="uk-UA"/>
        </w:rPr>
        <w:t xml:space="preserve">льший дохід, відповідно значна </w:t>
      </w:r>
      <w:r w:rsidR="00554C65">
        <w:rPr>
          <w:lang w:val="uk-UA"/>
        </w:rPr>
        <w:t>сума коштів залишилися на рахунку підприємства для використання в наступному періоді.</w:t>
      </w:r>
    </w:p>
    <w:p w:rsidR="00D25A7B" w:rsidRDefault="00F4710E" w:rsidP="00F4710E">
      <w:pPr>
        <w:ind w:firstLine="540"/>
        <w:jc w:val="both"/>
        <w:rPr>
          <w:lang w:val="uk-UA"/>
        </w:rPr>
      </w:pPr>
      <w:r w:rsidRPr="00F4710E">
        <w:rPr>
          <w:lang w:val="uk-UA"/>
        </w:rPr>
        <w:t>Для досягнення мети виконання своїх обов’язків підприємство використовує працю найманих працівників. Заробітна плата нараховується відповідно до затвердженого штатного розпису (рішення позачергової сесії Бучанської міської ради №4434-59-VIII від 04.06.2024).</w:t>
      </w:r>
      <w:r w:rsidR="00477BD0">
        <w:rPr>
          <w:lang w:val="uk-UA"/>
        </w:rPr>
        <w:t xml:space="preserve"> </w:t>
      </w:r>
      <w:r>
        <w:rPr>
          <w:lang w:val="uk-UA"/>
        </w:rPr>
        <w:t xml:space="preserve">Фактичні показники </w:t>
      </w:r>
      <w:r w:rsidR="00ED4AAB">
        <w:rPr>
          <w:lang w:val="uk-UA"/>
        </w:rPr>
        <w:t>Фонду</w:t>
      </w:r>
      <w:r w:rsidR="009E03CC">
        <w:rPr>
          <w:lang w:val="uk-UA"/>
        </w:rPr>
        <w:t xml:space="preserve"> оплат</w:t>
      </w:r>
      <w:r w:rsidR="00ED4AAB">
        <w:rPr>
          <w:lang w:val="uk-UA"/>
        </w:rPr>
        <w:t>и</w:t>
      </w:r>
      <w:r w:rsidR="009E03CC">
        <w:rPr>
          <w:lang w:val="uk-UA"/>
        </w:rPr>
        <w:t xml:space="preserve"> праці </w:t>
      </w:r>
      <w:r w:rsidR="00ED4AAB">
        <w:rPr>
          <w:lang w:val="uk-UA"/>
        </w:rPr>
        <w:t xml:space="preserve">становлять 3762,2 тис.грн, що на 25% більше </w:t>
      </w:r>
      <w:r w:rsidR="009E03CC">
        <w:rPr>
          <w:lang w:val="uk-UA"/>
        </w:rPr>
        <w:t>від запланових</w:t>
      </w:r>
      <w:r w:rsidR="00ED4AAB">
        <w:rPr>
          <w:lang w:val="uk-UA"/>
        </w:rPr>
        <w:t xml:space="preserve"> на рівні 3006,1 тис.грн,</w:t>
      </w:r>
      <w:r w:rsidR="009E03CC">
        <w:rPr>
          <w:lang w:val="uk-UA"/>
        </w:rPr>
        <w:t xml:space="preserve"> тому що </w:t>
      </w:r>
      <w:r w:rsidRPr="00F4710E">
        <w:rPr>
          <w:lang w:val="uk-UA"/>
        </w:rPr>
        <w:t>в IV-му кварталі 2025 року суттєво було збільшено надання послуг зі здійснення технічного нагляду</w:t>
      </w:r>
      <w:r w:rsidR="009E03CC">
        <w:rPr>
          <w:lang w:val="uk-UA"/>
        </w:rPr>
        <w:t xml:space="preserve"> відповідно</w:t>
      </w:r>
      <w:r w:rsidRPr="00F4710E">
        <w:rPr>
          <w:lang w:val="uk-UA"/>
        </w:rPr>
        <w:t xml:space="preserve"> спеціалістам</w:t>
      </w:r>
      <w:r w:rsidR="00DC4F70">
        <w:rPr>
          <w:lang w:val="uk-UA"/>
        </w:rPr>
        <w:t xml:space="preserve"> за результа</w:t>
      </w:r>
      <w:r w:rsidR="009E03CC">
        <w:rPr>
          <w:lang w:val="uk-UA"/>
        </w:rPr>
        <w:t xml:space="preserve">тами роботи згідно колективного договору </w:t>
      </w:r>
      <w:r w:rsidRPr="00F4710E">
        <w:rPr>
          <w:lang w:val="uk-UA"/>
        </w:rPr>
        <w:t>було нараховано премії, що призвело до підвищення запланованих показників</w:t>
      </w:r>
      <w:r w:rsidR="00477BD0">
        <w:rPr>
          <w:lang w:val="uk-UA"/>
        </w:rPr>
        <w:t>.</w:t>
      </w:r>
    </w:p>
    <w:p w:rsidR="00F4710E" w:rsidRPr="00477BD0" w:rsidRDefault="00477BD0" w:rsidP="00F4710E">
      <w:pPr>
        <w:ind w:firstLine="540"/>
        <w:jc w:val="both"/>
        <w:rPr>
          <w:lang w:val="uk-UA"/>
        </w:rPr>
      </w:pPr>
      <w:r>
        <w:rPr>
          <w:lang w:val="uk-UA"/>
        </w:rPr>
        <w:t xml:space="preserve">Враховуючи складну ситуацію в енергетичному комплексі (суттєві відключення електроенергії), </w:t>
      </w:r>
      <w:r w:rsidR="005575A7">
        <w:rPr>
          <w:lang w:val="uk-UA"/>
        </w:rPr>
        <w:t>значн</w:t>
      </w:r>
      <w:r>
        <w:rPr>
          <w:lang w:val="uk-UA"/>
        </w:rPr>
        <w:t>е навантаження на фа</w:t>
      </w:r>
      <w:r w:rsidR="005575A7">
        <w:rPr>
          <w:lang w:val="uk-UA"/>
        </w:rPr>
        <w:t>х</w:t>
      </w:r>
      <w:r>
        <w:rPr>
          <w:lang w:val="uk-UA"/>
        </w:rPr>
        <w:t xml:space="preserve">івців підприємства в </w:t>
      </w:r>
      <w:r>
        <w:rPr>
          <w:lang w:val="en-US"/>
        </w:rPr>
        <w:t>IV</w:t>
      </w:r>
      <w:r>
        <w:rPr>
          <w:lang w:val="uk-UA"/>
        </w:rPr>
        <w:t>-му кварталі 2025 року, а саме у грудні 2025 року</w:t>
      </w:r>
      <w:r w:rsidR="00D25A7B">
        <w:rPr>
          <w:lang w:val="uk-UA"/>
        </w:rPr>
        <w:t xml:space="preserve"> </w:t>
      </w:r>
      <w:r>
        <w:rPr>
          <w:lang w:val="uk-UA"/>
        </w:rPr>
        <w:t>не було можливості внести зміни до Фін</w:t>
      </w:r>
      <w:r w:rsidR="005575A7">
        <w:rPr>
          <w:lang w:val="uk-UA"/>
        </w:rPr>
        <w:t>а</w:t>
      </w:r>
      <w:r>
        <w:rPr>
          <w:lang w:val="uk-UA"/>
        </w:rPr>
        <w:t>нсового плану на 2025 рік</w:t>
      </w:r>
      <w:r w:rsidR="00DC4F70">
        <w:rPr>
          <w:lang w:val="uk-UA"/>
        </w:rPr>
        <w:t xml:space="preserve"> задля уникнення істотних відмінностей між плановими та фактичними показниками.</w:t>
      </w:r>
      <w:r>
        <w:rPr>
          <w:lang w:val="uk-UA"/>
        </w:rPr>
        <w:t xml:space="preserve"> </w:t>
      </w:r>
      <w:r w:rsidR="005575A7">
        <w:rPr>
          <w:lang w:val="uk-UA"/>
        </w:rPr>
        <w:t xml:space="preserve"> </w:t>
      </w:r>
    </w:p>
    <w:p w:rsidR="00825280" w:rsidRPr="007504EF" w:rsidRDefault="002B2FBF" w:rsidP="00A07A60">
      <w:pPr>
        <w:ind w:firstLine="540"/>
        <w:jc w:val="both"/>
        <w:rPr>
          <w:lang w:val="uk-UA"/>
        </w:rPr>
      </w:pPr>
      <w:r>
        <w:rPr>
          <w:lang w:val="uk-UA"/>
        </w:rPr>
        <w:t>За 12</w:t>
      </w:r>
      <w:r w:rsidR="00180E94">
        <w:rPr>
          <w:lang w:val="uk-UA"/>
        </w:rPr>
        <w:t xml:space="preserve"> місяців</w:t>
      </w:r>
      <w:r w:rsidR="00210461" w:rsidRPr="007504EF">
        <w:rPr>
          <w:lang w:val="uk-UA"/>
        </w:rPr>
        <w:t xml:space="preserve"> 2025 році у підприємства </w:t>
      </w:r>
      <w:r>
        <w:rPr>
          <w:lang w:val="uk-UA"/>
        </w:rPr>
        <w:t>були</w:t>
      </w:r>
      <w:r w:rsidR="00210461" w:rsidRPr="007504EF">
        <w:rPr>
          <w:lang w:val="uk-UA"/>
        </w:rPr>
        <w:t xml:space="preserve"> судові справи майнового характеру,  рішення</w:t>
      </w:r>
      <w:r w:rsidR="00632498">
        <w:rPr>
          <w:lang w:val="uk-UA"/>
        </w:rPr>
        <w:t>м</w:t>
      </w:r>
      <w:r w:rsidR="00210461" w:rsidRPr="007504EF">
        <w:rPr>
          <w:lang w:val="uk-UA"/>
        </w:rPr>
        <w:t xml:space="preserve"> суду</w:t>
      </w:r>
      <w:r w:rsidR="00632498">
        <w:rPr>
          <w:lang w:val="uk-UA"/>
        </w:rPr>
        <w:t xml:space="preserve"> від 11.02.2025 №125107554</w:t>
      </w:r>
      <w:r w:rsidR="00142119">
        <w:rPr>
          <w:lang w:val="uk-UA"/>
        </w:rPr>
        <w:t xml:space="preserve"> </w:t>
      </w:r>
      <w:r w:rsidR="00AD3895">
        <w:rPr>
          <w:lang w:val="uk-UA"/>
        </w:rPr>
        <w:t xml:space="preserve">було </w:t>
      </w:r>
      <w:r w:rsidR="00142119">
        <w:rPr>
          <w:lang w:val="uk-UA"/>
        </w:rPr>
        <w:t xml:space="preserve">вирішено </w:t>
      </w:r>
      <w:r w:rsidR="00142119" w:rsidRPr="00142119">
        <w:rPr>
          <w:lang w:val="uk-UA"/>
        </w:rPr>
        <w:t>Стягнути з Комунального підприємства «Бучабудзамовник» Бучанської міської ради</w:t>
      </w:r>
      <w:r w:rsidR="00142119">
        <w:rPr>
          <w:lang w:val="uk-UA"/>
        </w:rPr>
        <w:t xml:space="preserve"> </w:t>
      </w:r>
      <w:r w:rsidR="00142119" w:rsidRPr="00142119">
        <w:rPr>
          <w:lang w:val="uk-UA"/>
        </w:rPr>
        <w:t xml:space="preserve">на користь Київського обласного відділення Фонду соціального захисту інвалідів </w:t>
      </w:r>
      <w:r w:rsidR="00142119">
        <w:rPr>
          <w:lang w:val="uk-UA"/>
        </w:rPr>
        <w:t>г</w:t>
      </w:r>
      <w:r w:rsidR="00142119" w:rsidRPr="00142119">
        <w:rPr>
          <w:lang w:val="uk-UA"/>
        </w:rPr>
        <w:t>рошову суму в рахунок адміністративно-господарських санкцій та пені за порушення термінів сплати адміністративно-господарських санкцій у розмірі 86</w:t>
      </w:r>
      <w:r w:rsidR="00142119">
        <w:rPr>
          <w:lang w:val="uk-UA"/>
        </w:rPr>
        <w:t>,7 тис.грн.</w:t>
      </w:r>
      <w:r w:rsidR="00AD3895">
        <w:rPr>
          <w:lang w:val="uk-UA"/>
        </w:rPr>
        <w:t xml:space="preserve"> (Рішення набрало законної сили 14.03.2025).</w:t>
      </w:r>
    </w:p>
    <w:p w:rsidR="00C31617" w:rsidRPr="007504EF" w:rsidRDefault="00F06780" w:rsidP="00545839">
      <w:pPr>
        <w:ind w:firstLine="540"/>
        <w:jc w:val="both"/>
        <w:rPr>
          <w:lang w:val="uk-UA"/>
        </w:rPr>
      </w:pPr>
      <w:r w:rsidRPr="007504EF">
        <w:rPr>
          <w:lang w:val="uk-UA"/>
        </w:rPr>
        <w:t>Контракт з керівником підприємства не розривався</w:t>
      </w:r>
      <w:r w:rsidR="00417BE5" w:rsidRPr="007504EF">
        <w:rPr>
          <w:lang w:val="uk-UA"/>
        </w:rPr>
        <w:t>.</w:t>
      </w:r>
      <w:r w:rsidRPr="007504EF">
        <w:rPr>
          <w:lang w:val="uk-UA"/>
        </w:rPr>
        <w:t xml:space="preserve"> </w:t>
      </w:r>
    </w:p>
    <w:p w:rsidR="00417BE5" w:rsidRPr="007504EF" w:rsidRDefault="00F06780" w:rsidP="00545839">
      <w:pPr>
        <w:ind w:firstLine="540"/>
        <w:jc w:val="both"/>
        <w:rPr>
          <w:lang w:val="uk-UA"/>
        </w:rPr>
      </w:pPr>
      <w:r w:rsidRPr="007504EF">
        <w:rPr>
          <w:lang w:val="uk-UA"/>
        </w:rPr>
        <w:t xml:space="preserve">Середня </w:t>
      </w:r>
      <w:r w:rsidR="002B2FBF">
        <w:rPr>
          <w:lang w:val="uk-UA"/>
        </w:rPr>
        <w:t>чисельність працюючих за 12 місяців 2025 року</w:t>
      </w:r>
      <w:r w:rsidRPr="007504EF">
        <w:rPr>
          <w:lang w:val="uk-UA"/>
        </w:rPr>
        <w:t xml:space="preserve"> становить 1</w:t>
      </w:r>
      <w:r w:rsidR="006D7B1B" w:rsidRPr="007504EF">
        <w:t>6</w:t>
      </w:r>
      <w:r w:rsidRPr="007504EF">
        <w:rPr>
          <w:lang w:val="uk-UA"/>
        </w:rPr>
        <w:t xml:space="preserve"> осіб. В т.ч. адмінперсонал - 4 осіб; працівники-</w:t>
      </w:r>
      <w:r w:rsidR="00D55C53" w:rsidRPr="007504EF">
        <w:rPr>
          <w:lang w:val="uk-UA"/>
        </w:rPr>
        <w:t>12</w:t>
      </w:r>
      <w:r w:rsidRPr="007504EF">
        <w:rPr>
          <w:lang w:val="uk-UA"/>
        </w:rPr>
        <w:t xml:space="preserve"> осіб.</w:t>
      </w:r>
      <w:r w:rsidR="00545839" w:rsidRPr="007504EF">
        <w:rPr>
          <w:lang w:val="uk-UA"/>
        </w:rPr>
        <w:t xml:space="preserve"> </w:t>
      </w:r>
    </w:p>
    <w:p w:rsidR="00417BE5" w:rsidRPr="007504EF" w:rsidRDefault="00417BE5" w:rsidP="00545839">
      <w:pPr>
        <w:ind w:firstLine="540"/>
        <w:jc w:val="both"/>
        <w:rPr>
          <w:lang w:val="uk-UA"/>
        </w:rPr>
      </w:pPr>
      <w:r w:rsidRPr="007504EF">
        <w:rPr>
          <w:lang w:val="uk-UA"/>
        </w:rPr>
        <w:t xml:space="preserve">Дебіторська заборгованість </w:t>
      </w:r>
      <w:r w:rsidR="008D01FD">
        <w:rPr>
          <w:lang w:val="uk-UA"/>
        </w:rPr>
        <w:t>за надані послуги станом на 01.</w:t>
      </w:r>
      <w:r w:rsidR="002B2FBF">
        <w:rPr>
          <w:lang w:val="uk-UA"/>
        </w:rPr>
        <w:t>0</w:t>
      </w:r>
      <w:r w:rsidR="008D01FD">
        <w:rPr>
          <w:lang w:val="uk-UA"/>
        </w:rPr>
        <w:t>1</w:t>
      </w:r>
      <w:r w:rsidR="00825DCD" w:rsidRPr="007504EF">
        <w:rPr>
          <w:lang w:val="uk-UA"/>
        </w:rPr>
        <w:t>.202</w:t>
      </w:r>
      <w:r w:rsidR="002B2FBF">
        <w:rPr>
          <w:lang w:val="uk-UA"/>
        </w:rPr>
        <w:t>6</w:t>
      </w:r>
      <w:r w:rsidR="00825DCD" w:rsidRPr="007504EF">
        <w:rPr>
          <w:lang w:val="uk-UA"/>
        </w:rPr>
        <w:t xml:space="preserve">р. становить </w:t>
      </w:r>
      <w:r w:rsidR="0085276F">
        <w:rPr>
          <w:lang w:val="uk-UA"/>
        </w:rPr>
        <w:t>1</w:t>
      </w:r>
      <w:r w:rsidR="002B2FBF">
        <w:rPr>
          <w:lang w:val="uk-UA"/>
        </w:rPr>
        <w:t>1</w:t>
      </w:r>
      <w:r w:rsidR="0085276F">
        <w:rPr>
          <w:lang w:val="uk-UA"/>
        </w:rPr>
        <w:t>5</w:t>
      </w:r>
      <w:r w:rsidRPr="007504EF">
        <w:rPr>
          <w:lang w:val="uk-UA"/>
        </w:rPr>
        <w:t>,</w:t>
      </w:r>
      <w:r w:rsidR="002B2FBF">
        <w:rPr>
          <w:lang w:val="uk-UA"/>
        </w:rPr>
        <w:t>2</w:t>
      </w:r>
      <w:r w:rsidRPr="007504EF">
        <w:rPr>
          <w:lang w:val="uk-UA"/>
        </w:rPr>
        <w:t xml:space="preserve"> тис грн.</w:t>
      </w:r>
    </w:p>
    <w:p w:rsidR="003F0E00" w:rsidRPr="007504EF" w:rsidRDefault="003F0E00" w:rsidP="00545839">
      <w:pPr>
        <w:ind w:firstLine="540"/>
        <w:jc w:val="both"/>
        <w:rPr>
          <w:lang w:val="uk-UA"/>
        </w:rPr>
      </w:pPr>
      <w:r w:rsidRPr="007504EF">
        <w:rPr>
          <w:lang w:val="uk-UA"/>
        </w:rPr>
        <w:t>Кредиторька заборгованість на кінець звітного періоду зазначена у Балансі за</w:t>
      </w:r>
      <w:r w:rsidR="00F92B09" w:rsidRPr="007504EF">
        <w:rPr>
          <w:lang w:val="uk-UA"/>
        </w:rPr>
        <w:t xml:space="preserve"> </w:t>
      </w:r>
      <w:r w:rsidR="00D9326B">
        <w:rPr>
          <w:lang w:val="uk-UA"/>
        </w:rPr>
        <w:t>12</w:t>
      </w:r>
      <w:r w:rsidR="008D01FD">
        <w:rPr>
          <w:lang w:val="uk-UA"/>
        </w:rPr>
        <w:t xml:space="preserve"> місяців</w:t>
      </w:r>
      <w:r w:rsidR="00F92B09" w:rsidRPr="007504EF">
        <w:rPr>
          <w:lang w:val="uk-UA"/>
        </w:rPr>
        <w:t xml:space="preserve"> </w:t>
      </w:r>
      <w:r w:rsidRPr="007504EF">
        <w:rPr>
          <w:lang w:val="uk-UA"/>
        </w:rPr>
        <w:t>202</w:t>
      </w:r>
      <w:r w:rsidR="00D55C53" w:rsidRPr="007504EF">
        <w:rPr>
          <w:lang w:val="uk-UA"/>
        </w:rPr>
        <w:t>5</w:t>
      </w:r>
      <w:r w:rsidRPr="007504EF">
        <w:rPr>
          <w:lang w:val="uk-UA"/>
        </w:rPr>
        <w:t xml:space="preserve">р. за рядками </w:t>
      </w:r>
      <w:r w:rsidR="00D55C53" w:rsidRPr="007504EF">
        <w:rPr>
          <w:lang w:val="uk-UA"/>
        </w:rPr>
        <w:t>161</w:t>
      </w:r>
      <w:r w:rsidR="004D1AE0" w:rsidRPr="007504EF">
        <w:rPr>
          <w:lang w:val="uk-UA"/>
        </w:rPr>
        <w:t>5</w:t>
      </w:r>
      <w:r w:rsidR="008D01FD">
        <w:rPr>
          <w:lang w:val="uk-UA"/>
        </w:rPr>
        <w:t>, 1620</w:t>
      </w:r>
      <w:r w:rsidR="007E7B3E">
        <w:rPr>
          <w:lang w:val="uk-UA"/>
        </w:rPr>
        <w:t>, 1621</w:t>
      </w:r>
      <w:r w:rsidR="008D01FD">
        <w:rPr>
          <w:lang w:val="uk-UA"/>
        </w:rPr>
        <w:t xml:space="preserve"> та 1630 була сплачена у </w:t>
      </w:r>
      <w:r w:rsidR="006369F4">
        <w:rPr>
          <w:lang w:val="en-US"/>
        </w:rPr>
        <w:t>I</w:t>
      </w:r>
      <w:r w:rsidR="006369F4">
        <w:rPr>
          <w:lang w:val="uk-UA"/>
        </w:rPr>
        <w:t>-му кварталі</w:t>
      </w:r>
      <w:r w:rsidR="00D55C53" w:rsidRPr="007504EF">
        <w:rPr>
          <w:lang w:val="uk-UA"/>
        </w:rPr>
        <w:t xml:space="preserve"> </w:t>
      </w:r>
      <w:r w:rsidRPr="007504EF">
        <w:rPr>
          <w:lang w:val="uk-UA"/>
        </w:rPr>
        <w:t>202</w:t>
      </w:r>
      <w:r w:rsidR="00D9326B">
        <w:rPr>
          <w:lang w:val="uk-UA"/>
        </w:rPr>
        <w:t>6</w:t>
      </w:r>
      <w:r w:rsidRPr="007504EF">
        <w:rPr>
          <w:lang w:val="uk-UA"/>
        </w:rPr>
        <w:t>р.</w:t>
      </w:r>
    </w:p>
    <w:p w:rsidR="00F06780" w:rsidRPr="007504EF" w:rsidRDefault="008D01FD" w:rsidP="00417BE5">
      <w:pPr>
        <w:ind w:firstLine="540"/>
        <w:jc w:val="both"/>
        <w:rPr>
          <w:lang w:val="uk-UA"/>
        </w:rPr>
      </w:pPr>
      <w:r>
        <w:rPr>
          <w:lang w:val="uk-UA"/>
        </w:rPr>
        <w:t>Станом на 01.</w:t>
      </w:r>
      <w:r w:rsidR="00D9326B">
        <w:rPr>
          <w:lang w:val="uk-UA"/>
        </w:rPr>
        <w:t>0</w:t>
      </w:r>
      <w:r>
        <w:rPr>
          <w:lang w:val="uk-UA"/>
        </w:rPr>
        <w:t>1</w:t>
      </w:r>
      <w:r w:rsidR="00D9326B">
        <w:rPr>
          <w:lang w:val="uk-UA"/>
        </w:rPr>
        <w:t>.</w:t>
      </w:r>
      <w:r w:rsidR="00545839" w:rsidRPr="007504EF">
        <w:rPr>
          <w:lang w:val="uk-UA"/>
        </w:rPr>
        <w:t>202</w:t>
      </w:r>
      <w:r w:rsidR="00D9326B">
        <w:t>6</w:t>
      </w:r>
      <w:r w:rsidR="00545839" w:rsidRPr="007504EF">
        <w:rPr>
          <w:lang w:val="uk-UA"/>
        </w:rPr>
        <w:t xml:space="preserve">р. податкового боргу до бюджету </w:t>
      </w:r>
      <w:r w:rsidR="00417BE5" w:rsidRPr="007504EF">
        <w:rPr>
          <w:lang w:val="uk-UA"/>
        </w:rPr>
        <w:t>немає.</w:t>
      </w:r>
    </w:p>
    <w:p w:rsidR="009653D4" w:rsidRPr="007504EF" w:rsidRDefault="00EF4249" w:rsidP="00CF3D0F">
      <w:pPr>
        <w:jc w:val="both"/>
        <w:rPr>
          <w:lang w:val="uk-UA"/>
        </w:rPr>
      </w:pPr>
      <w:r w:rsidRPr="007504EF">
        <w:rPr>
          <w:lang w:val="uk-UA"/>
        </w:rPr>
        <w:t xml:space="preserve">У підприємства немає фінансових зобов’язань перед кредиторами. </w:t>
      </w:r>
    </w:p>
    <w:p w:rsidR="005B1318" w:rsidRPr="007504EF" w:rsidRDefault="00EF4249" w:rsidP="00CF3D0F">
      <w:pPr>
        <w:jc w:val="both"/>
        <w:rPr>
          <w:lang w:val="uk-UA"/>
        </w:rPr>
      </w:pPr>
      <w:r w:rsidRPr="007504EF">
        <w:rPr>
          <w:lang w:val="uk-UA"/>
        </w:rPr>
        <w:t xml:space="preserve">Підприємство </w:t>
      </w:r>
      <w:r w:rsidR="00D9326B">
        <w:rPr>
          <w:lang w:val="uk-UA"/>
        </w:rPr>
        <w:t>за 12</w:t>
      </w:r>
      <w:r w:rsidR="008D01FD">
        <w:rPr>
          <w:lang w:val="uk-UA"/>
        </w:rPr>
        <w:t xml:space="preserve"> місяців</w:t>
      </w:r>
      <w:r w:rsidR="00E32826" w:rsidRPr="007504EF">
        <w:rPr>
          <w:lang w:val="uk-UA"/>
        </w:rPr>
        <w:t xml:space="preserve"> </w:t>
      </w:r>
      <w:r w:rsidRPr="007504EF">
        <w:rPr>
          <w:lang w:val="uk-UA"/>
        </w:rPr>
        <w:t>202</w:t>
      </w:r>
      <w:r w:rsidR="00CE169C" w:rsidRPr="007504EF">
        <w:rPr>
          <w:lang w:val="uk-UA"/>
        </w:rPr>
        <w:t>5</w:t>
      </w:r>
      <w:r w:rsidRPr="007504EF">
        <w:rPr>
          <w:lang w:val="uk-UA"/>
        </w:rPr>
        <w:t xml:space="preserve"> не отримувало та не повертало залучених коштів.</w:t>
      </w:r>
    </w:p>
    <w:p w:rsidR="007504EF" w:rsidRDefault="007504EF" w:rsidP="00410BCB">
      <w:pPr>
        <w:jc w:val="center"/>
        <w:rPr>
          <w:b/>
          <w:bCs/>
          <w:i/>
          <w:iCs/>
          <w:lang w:val="uk-UA"/>
        </w:rPr>
      </w:pPr>
    </w:p>
    <w:p w:rsidR="00F652F9" w:rsidRDefault="00C67E21" w:rsidP="00225C52">
      <w:pPr>
        <w:ind w:firstLine="540"/>
        <w:jc w:val="both"/>
        <w:rPr>
          <w:lang w:val="uk-UA"/>
        </w:rPr>
      </w:pPr>
      <w:r w:rsidRPr="007504EF">
        <w:rPr>
          <w:lang w:val="uk-UA"/>
        </w:rPr>
        <w:t>.</w:t>
      </w:r>
    </w:p>
    <w:p w:rsidR="00543366" w:rsidRPr="007504EF" w:rsidRDefault="00543366" w:rsidP="00225C52">
      <w:pPr>
        <w:ind w:firstLine="540"/>
        <w:jc w:val="both"/>
        <w:rPr>
          <w:lang w:val="uk-UA"/>
        </w:rPr>
      </w:pPr>
    </w:p>
    <w:p w:rsidR="00F652F9" w:rsidRPr="007504EF" w:rsidRDefault="00F652F9" w:rsidP="002D257B">
      <w:pPr>
        <w:jc w:val="both"/>
        <w:rPr>
          <w:lang w:val="uk-UA"/>
        </w:rPr>
      </w:pPr>
    </w:p>
    <w:p w:rsidR="00F652F9" w:rsidRPr="007504EF" w:rsidRDefault="00F652F9" w:rsidP="002D257B">
      <w:pPr>
        <w:jc w:val="both"/>
        <w:rPr>
          <w:lang w:val="uk-UA"/>
        </w:rPr>
      </w:pPr>
    </w:p>
    <w:p w:rsidR="00A74C70" w:rsidRPr="007504EF" w:rsidRDefault="00A74C70" w:rsidP="002D257B">
      <w:pPr>
        <w:jc w:val="both"/>
        <w:rPr>
          <w:lang w:val="uk-UA"/>
        </w:rPr>
      </w:pPr>
    </w:p>
    <w:p w:rsidR="002D257B" w:rsidRPr="007504EF" w:rsidRDefault="00E4661C" w:rsidP="002D257B">
      <w:pPr>
        <w:jc w:val="both"/>
        <w:rPr>
          <w:lang w:val="uk-UA"/>
        </w:rPr>
      </w:pPr>
      <w:r w:rsidRPr="007504EF">
        <w:rPr>
          <w:lang w:val="uk-UA"/>
        </w:rPr>
        <w:t>Д</w:t>
      </w:r>
      <w:r w:rsidR="002D257B" w:rsidRPr="007504EF">
        <w:rPr>
          <w:lang w:val="uk-UA"/>
        </w:rPr>
        <w:t xml:space="preserve">иректор                                                   </w:t>
      </w:r>
      <w:r w:rsidR="002D257B" w:rsidRPr="007504EF">
        <w:rPr>
          <w:lang w:val="uk-UA"/>
        </w:rPr>
        <w:tab/>
      </w:r>
      <w:r w:rsidR="002D257B" w:rsidRPr="007504EF">
        <w:rPr>
          <w:lang w:val="uk-UA"/>
        </w:rPr>
        <w:tab/>
      </w:r>
      <w:r w:rsidR="00E32826" w:rsidRPr="007504EF">
        <w:rPr>
          <w:lang w:val="uk-UA"/>
        </w:rPr>
        <w:tab/>
      </w:r>
      <w:r w:rsidR="002D257B" w:rsidRPr="007504EF">
        <w:rPr>
          <w:lang w:val="uk-UA"/>
        </w:rPr>
        <w:tab/>
      </w:r>
      <w:r w:rsidR="00E32826" w:rsidRPr="007504EF">
        <w:rPr>
          <w:lang w:val="uk-UA"/>
        </w:rPr>
        <w:t xml:space="preserve">           </w:t>
      </w:r>
      <w:r w:rsidR="002D257B" w:rsidRPr="007504EF">
        <w:rPr>
          <w:lang w:val="uk-UA"/>
        </w:rPr>
        <w:t>А</w:t>
      </w:r>
      <w:r w:rsidR="00C41C2F" w:rsidRPr="007504EF">
        <w:rPr>
          <w:lang w:val="uk-UA"/>
        </w:rPr>
        <w:t xml:space="preserve">натолій </w:t>
      </w:r>
      <w:r w:rsidRPr="007504EF">
        <w:rPr>
          <w:lang w:val="uk-UA"/>
        </w:rPr>
        <w:t>Г</w:t>
      </w:r>
      <w:r w:rsidR="00C41C2F" w:rsidRPr="007504EF">
        <w:rPr>
          <w:lang w:val="uk-UA"/>
        </w:rPr>
        <w:t>РЕБЕНЮК</w:t>
      </w:r>
      <w:r w:rsidR="002D257B" w:rsidRPr="007504EF">
        <w:rPr>
          <w:lang w:val="uk-UA"/>
        </w:rPr>
        <w:t xml:space="preserve"> </w:t>
      </w:r>
    </w:p>
    <w:p w:rsidR="00180BDD" w:rsidRPr="007504EF" w:rsidRDefault="00180BDD" w:rsidP="002D257B">
      <w:pPr>
        <w:jc w:val="both"/>
        <w:rPr>
          <w:lang w:val="uk-UA"/>
        </w:rPr>
      </w:pPr>
    </w:p>
    <w:p w:rsidR="006D77AA" w:rsidRDefault="006D77AA" w:rsidP="002D257B">
      <w:pPr>
        <w:jc w:val="both"/>
        <w:rPr>
          <w:lang w:val="uk-UA"/>
        </w:rPr>
      </w:pPr>
    </w:p>
    <w:p w:rsidR="006D77AA" w:rsidRDefault="006D77AA" w:rsidP="002D257B">
      <w:pPr>
        <w:jc w:val="both"/>
        <w:rPr>
          <w:lang w:val="uk-UA"/>
        </w:rPr>
      </w:pPr>
    </w:p>
    <w:p w:rsidR="006D77AA" w:rsidRDefault="006D77AA" w:rsidP="002D257B">
      <w:pPr>
        <w:jc w:val="both"/>
        <w:rPr>
          <w:lang w:val="uk-UA"/>
        </w:rPr>
      </w:pPr>
    </w:p>
    <w:p w:rsidR="006D77AA" w:rsidRDefault="006D77AA" w:rsidP="002D257B">
      <w:pPr>
        <w:jc w:val="both"/>
        <w:rPr>
          <w:lang w:val="uk-UA"/>
        </w:rPr>
      </w:pPr>
    </w:p>
    <w:p w:rsidR="006D77AA" w:rsidRDefault="006D77AA" w:rsidP="002D257B">
      <w:pPr>
        <w:jc w:val="both"/>
        <w:rPr>
          <w:lang w:val="uk-UA"/>
        </w:rPr>
      </w:pPr>
    </w:p>
    <w:p w:rsidR="006D77AA" w:rsidRDefault="006D77AA" w:rsidP="002D257B">
      <w:pPr>
        <w:jc w:val="both"/>
        <w:rPr>
          <w:lang w:val="uk-UA"/>
        </w:rPr>
      </w:pPr>
    </w:p>
    <w:p w:rsidR="006D77AA" w:rsidRDefault="006D77AA" w:rsidP="002D257B">
      <w:pPr>
        <w:jc w:val="both"/>
        <w:rPr>
          <w:lang w:val="uk-UA"/>
        </w:rPr>
      </w:pPr>
    </w:p>
    <w:p w:rsidR="006D77AA" w:rsidRDefault="006D77AA" w:rsidP="002D257B">
      <w:pPr>
        <w:jc w:val="both"/>
        <w:rPr>
          <w:lang w:val="uk-UA"/>
        </w:rPr>
      </w:pPr>
    </w:p>
    <w:p w:rsidR="00410BCB" w:rsidRPr="007504EF" w:rsidRDefault="002F587B" w:rsidP="002D257B">
      <w:pPr>
        <w:jc w:val="both"/>
        <w:rPr>
          <w:lang w:val="uk-UA"/>
        </w:rPr>
      </w:pPr>
      <w:r w:rsidRPr="007504EF">
        <w:rPr>
          <w:lang w:val="uk-UA"/>
        </w:rPr>
        <w:t>вик.</w:t>
      </w:r>
      <w:r w:rsidR="00FF63E1" w:rsidRPr="00FF63E1">
        <w:rPr>
          <w:sz w:val="22"/>
          <w:szCs w:val="22"/>
          <w:lang w:val="uk-UA"/>
        </w:rPr>
        <w:t xml:space="preserve">Людмила </w:t>
      </w:r>
      <w:r w:rsidRPr="00FF63E1">
        <w:rPr>
          <w:sz w:val="22"/>
          <w:szCs w:val="22"/>
          <w:lang w:val="uk-UA"/>
        </w:rPr>
        <w:t>Чала</w:t>
      </w:r>
    </w:p>
    <w:sectPr w:rsidR="00410BCB" w:rsidRPr="007504EF" w:rsidSect="009F2AF5">
      <w:pgSz w:w="11906" w:h="16838"/>
      <w:pgMar w:top="540"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1499" w:rsidRDefault="00B51499" w:rsidP="003A7719">
      <w:r>
        <w:separator/>
      </w:r>
    </w:p>
  </w:endnote>
  <w:endnote w:type="continuationSeparator" w:id="0">
    <w:p w:rsidR="00B51499" w:rsidRDefault="00B51499" w:rsidP="003A7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1499" w:rsidRDefault="00B51499" w:rsidP="003A7719">
      <w:r>
        <w:separator/>
      </w:r>
    </w:p>
  </w:footnote>
  <w:footnote w:type="continuationSeparator" w:id="0">
    <w:p w:rsidR="00B51499" w:rsidRDefault="00B51499" w:rsidP="003A77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43184A"/>
    <w:multiLevelType w:val="hybridMultilevel"/>
    <w:tmpl w:val="2D2421D8"/>
    <w:lvl w:ilvl="0" w:tplc="6DA28358">
      <w:numFmt w:val="bullet"/>
      <w:lvlText w:val="-"/>
      <w:lvlJc w:val="left"/>
      <w:pPr>
        <w:ind w:left="1155" w:hanging="360"/>
      </w:pPr>
      <w:rPr>
        <w:rFonts w:ascii="Times New Roman" w:eastAsia="Times New Roman" w:hAnsi="Times New Roman" w:hint="default"/>
      </w:rPr>
    </w:lvl>
    <w:lvl w:ilvl="1" w:tplc="04190003" w:tentative="1">
      <w:start w:val="1"/>
      <w:numFmt w:val="bullet"/>
      <w:lvlText w:val="o"/>
      <w:lvlJc w:val="left"/>
      <w:pPr>
        <w:ind w:left="1875" w:hanging="360"/>
      </w:pPr>
      <w:rPr>
        <w:rFonts w:ascii="Courier New" w:hAnsi="Courier New" w:hint="default"/>
      </w:rPr>
    </w:lvl>
    <w:lvl w:ilvl="2" w:tplc="04190005" w:tentative="1">
      <w:start w:val="1"/>
      <w:numFmt w:val="bullet"/>
      <w:lvlText w:val=""/>
      <w:lvlJc w:val="left"/>
      <w:pPr>
        <w:ind w:left="2595" w:hanging="360"/>
      </w:pPr>
      <w:rPr>
        <w:rFonts w:ascii="Wingdings" w:hAnsi="Wingdings" w:hint="default"/>
      </w:rPr>
    </w:lvl>
    <w:lvl w:ilvl="3" w:tplc="04190001" w:tentative="1">
      <w:start w:val="1"/>
      <w:numFmt w:val="bullet"/>
      <w:lvlText w:val=""/>
      <w:lvlJc w:val="left"/>
      <w:pPr>
        <w:ind w:left="3315" w:hanging="360"/>
      </w:pPr>
      <w:rPr>
        <w:rFonts w:ascii="Symbol" w:hAnsi="Symbol" w:hint="default"/>
      </w:rPr>
    </w:lvl>
    <w:lvl w:ilvl="4" w:tplc="04190003" w:tentative="1">
      <w:start w:val="1"/>
      <w:numFmt w:val="bullet"/>
      <w:lvlText w:val="o"/>
      <w:lvlJc w:val="left"/>
      <w:pPr>
        <w:ind w:left="4035" w:hanging="360"/>
      </w:pPr>
      <w:rPr>
        <w:rFonts w:ascii="Courier New" w:hAnsi="Courier New" w:hint="default"/>
      </w:rPr>
    </w:lvl>
    <w:lvl w:ilvl="5" w:tplc="04190005" w:tentative="1">
      <w:start w:val="1"/>
      <w:numFmt w:val="bullet"/>
      <w:lvlText w:val=""/>
      <w:lvlJc w:val="left"/>
      <w:pPr>
        <w:ind w:left="4755" w:hanging="360"/>
      </w:pPr>
      <w:rPr>
        <w:rFonts w:ascii="Wingdings" w:hAnsi="Wingdings" w:hint="default"/>
      </w:rPr>
    </w:lvl>
    <w:lvl w:ilvl="6" w:tplc="04190001" w:tentative="1">
      <w:start w:val="1"/>
      <w:numFmt w:val="bullet"/>
      <w:lvlText w:val=""/>
      <w:lvlJc w:val="left"/>
      <w:pPr>
        <w:ind w:left="5475" w:hanging="360"/>
      </w:pPr>
      <w:rPr>
        <w:rFonts w:ascii="Symbol" w:hAnsi="Symbol" w:hint="default"/>
      </w:rPr>
    </w:lvl>
    <w:lvl w:ilvl="7" w:tplc="04190003" w:tentative="1">
      <w:start w:val="1"/>
      <w:numFmt w:val="bullet"/>
      <w:lvlText w:val="o"/>
      <w:lvlJc w:val="left"/>
      <w:pPr>
        <w:ind w:left="6195" w:hanging="360"/>
      </w:pPr>
      <w:rPr>
        <w:rFonts w:ascii="Courier New" w:hAnsi="Courier New" w:hint="default"/>
      </w:rPr>
    </w:lvl>
    <w:lvl w:ilvl="8" w:tplc="04190005" w:tentative="1">
      <w:start w:val="1"/>
      <w:numFmt w:val="bullet"/>
      <w:lvlText w:val=""/>
      <w:lvlJc w:val="left"/>
      <w:pPr>
        <w:ind w:left="6915" w:hanging="360"/>
      </w:pPr>
      <w:rPr>
        <w:rFonts w:ascii="Wingdings" w:hAnsi="Wingdings" w:hint="default"/>
      </w:rPr>
    </w:lvl>
  </w:abstractNum>
  <w:abstractNum w:abstractNumId="1" w15:restartNumberingAfterBreak="0">
    <w:nsid w:val="387A5892"/>
    <w:multiLevelType w:val="hybridMultilevel"/>
    <w:tmpl w:val="69763B0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3BF73E14"/>
    <w:multiLevelType w:val="hybridMultilevel"/>
    <w:tmpl w:val="4946538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4ABC5329"/>
    <w:multiLevelType w:val="hybridMultilevel"/>
    <w:tmpl w:val="AF62EAE4"/>
    <w:lvl w:ilvl="0" w:tplc="5476AB50">
      <w:start w:val="4"/>
      <w:numFmt w:val="bullet"/>
      <w:lvlText w:val="-"/>
      <w:lvlJc w:val="left"/>
      <w:pPr>
        <w:ind w:left="312" w:hanging="360"/>
      </w:pPr>
      <w:rPr>
        <w:rFonts w:ascii="Times New Roman" w:eastAsia="Times New Roman" w:hAnsi="Times New Roman" w:hint="default"/>
      </w:rPr>
    </w:lvl>
    <w:lvl w:ilvl="1" w:tplc="04190003" w:tentative="1">
      <w:start w:val="1"/>
      <w:numFmt w:val="bullet"/>
      <w:lvlText w:val="o"/>
      <w:lvlJc w:val="left"/>
      <w:pPr>
        <w:ind w:left="1032" w:hanging="360"/>
      </w:pPr>
      <w:rPr>
        <w:rFonts w:ascii="Courier New" w:hAnsi="Courier New" w:hint="default"/>
      </w:rPr>
    </w:lvl>
    <w:lvl w:ilvl="2" w:tplc="04190005" w:tentative="1">
      <w:start w:val="1"/>
      <w:numFmt w:val="bullet"/>
      <w:lvlText w:val=""/>
      <w:lvlJc w:val="left"/>
      <w:pPr>
        <w:ind w:left="1752" w:hanging="360"/>
      </w:pPr>
      <w:rPr>
        <w:rFonts w:ascii="Wingdings" w:hAnsi="Wingdings" w:hint="default"/>
      </w:rPr>
    </w:lvl>
    <w:lvl w:ilvl="3" w:tplc="04190001" w:tentative="1">
      <w:start w:val="1"/>
      <w:numFmt w:val="bullet"/>
      <w:lvlText w:val=""/>
      <w:lvlJc w:val="left"/>
      <w:pPr>
        <w:ind w:left="2472" w:hanging="360"/>
      </w:pPr>
      <w:rPr>
        <w:rFonts w:ascii="Symbol" w:hAnsi="Symbol" w:hint="default"/>
      </w:rPr>
    </w:lvl>
    <w:lvl w:ilvl="4" w:tplc="04190003" w:tentative="1">
      <w:start w:val="1"/>
      <w:numFmt w:val="bullet"/>
      <w:lvlText w:val="o"/>
      <w:lvlJc w:val="left"/>
      <w:pPr>
        <w:ind w:left="3192" w:hanging="360"/>
      </w:pPr>
      <w:rPr>
        <w:rFonts w:ascii="Courier New" w:hAnsi="Courier New" w:hint="default"/>
      </w:rPr>
    </w:lvl>
    <w:lvl w:ilvl="5" w:tplc="04190005" w:tentative="1">
      <w:start w:val="1"/>
      <w:numFmt w:val="bullet"/>
      <w:lvlText w:val=""/>
      <w:lvlJc w:val="left"/>
      <w:pPr>
        <w:ind w:left="3912" w:hanging="360"/>
      </w:pPr>
      <w:rPr>
        <w:rFonts w:ascii="Wingdings" w:hAnsi="Wingdings" w:hint="default"/>
      </w:rPr>
    </w:lvl>
    <w:lvl w:ilvl="6" w:tplc="04190001" w:tentative="1">
      <w:start w:val="1"/>
      <w:numFmt w:val="bullet"/>
      <w:lvlText w:val=""/>
      <w:lvlJc w:val="left"/>
      <w:pPr>
        <w:ind w:left="4632" w:hanging="360"/>
      </w:pPr>
      <w:rPr>
        <w:rFonts w:ascii="Symbol" w:hAnsi="Symbol" w:hint="default"/>
      </w:rPr>
    </w:lvl>
    <w:lvl w:ilvl="7" w:tplc="04190003" w:tentative="1">
      <w:start w:val="1"/>
      <w:numFmt w:val="bullet"/>
      <w:lvlText w:val="o"/>
      <w:lvlJc w:val="left"/>
      <w:pPr>
        <w:ind w:left="5352" w:hanging="360"/>
      </w:pPr>
      <w:rPr>
        <w:rFonts w:ascii="Courier New" w:hAnsi="Courier New" w:hint="default"/>
      </w:rPr>
    </w:lvl>
    <w:lvl w:ilvl="8" w:tplc="04190005" w:tentative="1">
      <w:start w:val="1"/>
      <w:numFmt w:val="bullet"/>
      <w:lvlText w:val=""/>
      <w:lvlJc w:val="left"/>
      <w:pPr>
        <w:ind w:left="6072" w:hanging="360"/>
      </w:pPr>
      <w:rPr>
        <w:rFonts w:ascii="Wingdings" w:hAnsi="Wingdings" w:hint="default"/>
      </w:rPr>
    </w:lvl>
  </w:abstractNum>
  <w:abstractNum w:abstractNumId="4" w15:restartNumberingAfterBreak="0">
    <w:nsid w:val="56413B82"/>
    <w:multiLevelType w:val="hybridMultilevel"/>
    <w:tmpl w:val="2112371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E3C"/>
    <w:rsid w:val="000262C6"/>
    <w:rsid w:val="000334C1"/>
    <w:rsid w:val="00034DEE"/>
    <w:rsid w:val="0004091D"/>
    <w:rsid w:val="0004151E"/>
    <w:rsid w:val="00041916"/>
    <w:rsid w:val="0004688C"/>
    <w:rsid w:val="00047BF9"/>
    <w:rsid w:val="000523DA"/>
    <w:rsid w:val="00056291"/>
    <w:rsid w:val="0006661E"/>
    <w:rsid w:val="00071476"/>
    <w:rsid w:val="00073C88"/>
    <w:rsid w:val="000760BF"/>
    <w:rsid w:val="00076E29"/>
    <w:rsid w:val="00086A92"/>
    <w:rsid w:val="000A0FC0"/>
    <w:rsid w:val="000A2AFE"/>
    <w:rsid w:val="000B3F75"/>
    <w:rsid w:val="000C0ECE"/>
    <w:rsid w:val="000C4331"/>
    <w:rsid w:val="000C62EE"/>
    <w:rsid w:val="000D0E5B"/>
    <w:rsid w:val="000E5F83"/>
    <w:rsid w:val="000E6638"/>
    <w:rsid w:val="000F0672"/>
    <w:rsid w:val="000F15A9"/>
    <w:rsid w:val="0010084B"/>
    <w:rsid w:val="00114E16"/>
    <w:rsid w:val="00117558"/>
    <w:rsid w:val="00124B45"/>
    <w:rsid w:val="00131E86"/>
    <w:rsid w:val="00132978"/>
    <w:rsid w:val="00137068"/>
    <w:rsid w:val="00140C27"/>
    <w:rsid w:val="00142119"/>
    <w:rsid w:val="001421A7"/>
    <w:rsid w:val="001447F9"/>
    <w:rsid w:val="00145417"/>
    <w:rsid w:val="0014685D"/>
    <w:rsid w:val="001658F4"/>
    <w:rsid w:val="001735A6"/>
    <w:rsid w:val="00173D98"/>
    <w:rsid w:val="00180BDD"/>
    <w:rsid w:val="00180E94"/>
    <w:rsid w:val="0018353E"/>
    <w:rsid w:val="00193174"/>
    <w:rsid w:val="001A2DDE"/>
    <w:rsid w:val="001A5790"/>
    <w:rsid w:val="001C4FD1"/>
    <w:rsid w:val="001D0694"/>
    <w:rsid w:val="001D0FB0"/>
    <w:rsid w:val="001D38B3"/>
    <w:rsid w:val="001E456B"/>
    <w:rsid w:val="002039BF"/>
    <w:rsid w:val="00210461"/>
    <w:rsid w:val="0022079F"/>
    <w:rsid w:val="00225C52"/>
    <w:rsid w:val="00227045"/>
    <w:rsid w:val="00240E3C"/>
    <w:rsid w:val="00241482"/>
    <w:rsid w:val="00242B8C"/>
    <w:rsid w:val="0024400D"/>
    <w:rsid w:val="00250993"/>
    <w:rsid w:val="00255330"/>
    <w:rsid w:val="002575D4"/>
    <w:rsid w:val="00265818"/>
    <w:rsid w:val="00265EEF"/>
    <w:rsid w:val="00266780"/>
    <w:rsid w:val="0027201D"/>
    <w:rsid w:val="0027531B"/>
    <w:rsid w:val="00276386"/>
    <w:rsid w:val="002907B5"/>
    <w:rsid w:val="00293F60"/>
    <w:rsid w:val="002A1F70"/>
    <w:rsid w:val="002A2059"/>
    <w:rsid w:val="002A4D62"/>
    <w:rsid w:val="002A6646"/>
    <w:rsid w:val="002B05AC"/>
    <w:rsid w:val="002B0CD9"/>
    <w:rsid w:val="002B2FBF"/>
    <w:rsid w:val="002C386F"/>
    <w:rsid w:val="002D257B"/>
    <w:rsid w:val="002D4700"/>
    <w:rsid w:val="002D6391"/>
    <w:rsid w:val="002E1712"/>
    <w:rsid w:val="002E370E"/>
    <w:rsid w:val="002E6EC8"/>
    <w:rsid w:val="002F3840"/>
    <w:rsid w:val="002F3FAE"/>
    <w:rsid w:val="002F5581"/>
    <w:rsid w:val="002F587B"/>
    <w:rsid w:val="00303951"/>
    <w:rsid w:val="00307518"/>
    <w:rsid w:val="00322B2D"/>
    <w:rsid w:val="0032675F"/>
    <w:rsid w:val="00326C17"/>
    <w:rsid w:val="00331269"/>
    <w:rsid w:val="00337293"/>
    <w:rsid w:val="003449F2"/>
    <w:rsid w:val="00346A77"/>
    <w:rsid w:val="00356738"/>
    <w:rsid w:val="00357538"/>
    <w:rsid w:val="00362373"/>
    <w:rsid w:val="0036407A"/>
    <w:rsid w:val="003761FE"/>
    <w:rsid w:val="00380E92"/>
    <w:rsid w:val="0038166C"/>
    <w:rsid w:val="00381A98"/>
    <w:rsid w:val="00391213"/>
    <w:rsid w:val="003937A6"/>
    <w:rsid w:val="0039521D"/>
    <w:rsid w:val="003A238A"/>
    <w:rsid w:val="003A3766"/>
    <w:rsid w:val="003A7719"/>
    <w:rsid w:val="003C0DE8"/>
    <w:rsid w:val="003C2D2F"/>
    <w:rsid w:val="003D315C"/>
    <w:rsid w:val="003D324D"/>
    <w:rsid w:val="003D5B39"/>
    <w:rsid w:val="003D69B3"/>
    <w:rsid w:val="003E22EB"/>
    <w:rsid w:val="003E3894"/>
    <w:rsid w:val="003F0074"/>
    <w:rsid w:val="003F0E00"/>
    <w:rsid w:val="003F46D2"/>
    <w:rsid w:val="00400697"/>
    <w:rsid w:val="00410BCB"/>
    <w:rsid w:val="00417BE5"/>
    <w:rsid w:val="00417FFC"/>
    <w:rsid w:val="00433FFD"/>
    <w:rsid w:val="00440A7C"/>
    <w:rsid w:val="004667E5"/>
    <w:rsid w:val="00476853"/>
    <w:rsid w:val="00476A24"/>
    <w:rsid w:val="00477BD0"/>
    <w:rsid w:val="00481A93"/>
    <w:rsid w:val="00482A2B"/>
    <w:rsid w:val="00483266"/>
    <w:rsid w:val="004A171D"/>
    <w:rsid w:val="004B2091"/>
    <w:rsid w:val="004B7C8B"/>
    <w:rsid w:val="004B7DEB"/>
    <w:rsid w:val="004C20A7"/>
    <w:rsid w:val="004C2753"/>
    <w:rsid w:val="004C3821"/>
    <w:rsid w:val="004C70F0"/>
    <w:rsid w:val="004D1AE0"/>
    <w:rsid w:val="004D4502"/>
    <w:rsid w:val="004D5106"/>
    <w:rsid w:val="004D513B"/>
    <w:rsid w:val="004E15DE"/>
    <w:rsid w:val="004E210B"/>
    <w:rsid w:val="004F12FF"/>
    <w:rsid w:val="00501AAB"/>
    <w:rsid w:val="00501FEF"/>
    <w:rsid w:val="00504B7D"/>
    <w:rsid w:val="00515BF6"/>
    <w:rsid w:val="005172EB"/>
    <w:rsid w:val="00523293"/>
    <w:rsid w:val="00531734"/>
    <w:rsid w:val="00532F15"/>
    <w:rsid w:val="005369EC"/>
    <w:rsid w:val="00536FDD"/>
    <w:rsid w:val="00537063"/>
    <w:rsid w:val="00543366"/>
    <w:rsid w:val="00545839"/>
    <w:rsid w:val="005464C3"/>
    <w:rsid w:val="005477F2"/>
    <w:rsid w:val="00554C65"/>
    <w:rsid w:val="005560EE"/>
    <w:rsid w:val="005575A7"/>
    <w:rsid w:val="00565A32"/>
    <w:rsid w:val="00566916"/>
    <w:rsid w:val="00573CB7"/>
    <w:rsid w:val="00582042"/>
    <w:rsid w:val="005B000A"/>
    <w:rsid w:val="005B1318"/>
    <w:rsid w:val="005B548A"/>
    <w:rsid w:val="005C2A5E"/>
    <w:rsid w:val="005C31A1"/>
    <w:rsid w:val="005C77B1"/>
    <w:rsid w:val="005D04D4"/>
    <w:rsid w:val="005D35C5"/>
    <w:rsid w:val="005D4599"/>
    <w:rsid w:val="005D62B1"/>
    <w:rsid w:val="005F52C9"/>
    <w:rsid w:val="00607414"/>
    <w:rsid w:val="00607D10"/>
    <w:rsid w:val="00614360"/>
    <w:rsid w:val="00614A4C"/>
    <w:rsid w:val="00617B17"/>
    <w:rsid w:val="0062192C"/>
    <w:rsid w:val="00621E68"/>
    <w:rsid w:val="00626F0C"/>
    <w:rsid w:val="006315C5"/>
    <w:rsid w:val="00632498"/>
    <w:rsid w:val="00632796"/>
    <w:rsid w:val="006363B5"/>
    <w:rsid w:val="006369F4"/>
    <w:rsid w:val="00657FCD"/>
    <w:rsid w:val="0066330C"/>
    <w:rsid w:val="00672C1A"/>
    <w:rsid w:val="00673B70"/>
    <w:rsid w:val="00681C31"/>
    <w:rsid w:val="006A66E0"/>
    <w:rsid w:val="006A7556"/>
    <w:rsid w:val="006A7975"/>
    <w:rsid w:val="006C5245"/>
    <w:rsid w:val="006C5FB7"/>
    <w:rsid w:val="006D54A3"/>
    <w:rsid w:val="006D59E1"/>
    <w:rsid w:val="006D77AA"/>
    <w:rsid w:val="006D7B1B"/>
    <w:rsid w:val="006E26B9"/>
    <w:rsid w:val="006E2D85"/>
    <w:rsid w:val="006E2FDA"/>
    <w:rsid w:val="006E4CD1"/>
    <w:rsid w:val="006F4910"/>
    <w:rsid w:val="006F56FD"/>
    <w:rsid w:val="00702CE8"/>
    <w:rsid w:val="0070690A"/>
    <w:rsid w:val="0071294A"/>
    <w:rsid w:val="00714868"/>
    <w:rsid w:val="00717492"/>
    <w:rsid w:val="00733EE7"/>
    <w:rsid w:val="00741F94"/>
    <w:rsid w:val="007504EF"/>
    <w:rsid w:val="00752DBC"/>
    <w:rsid w:val="00754C6C"/>
    <w:rsid w:val="00775C77"/>
    <w:rsid w:val="007770C9"/>
    <w:rsid w:val="00780D3B"/>
    <w:rsid w:val="007821A4"/>
    <w:rsid w:val="007A583A"/>
    <w:rsid w:val="007B1B08"/>
    <w:rsid w:val="007B67C3"/>
    <w:rsid w:val="007B6F00"/>
    <w:rsid w:val="007C4E02"/>
    <w:rsid w:val="007C6D75"/>
    <w:rsid w:val="007D1829"/>
    <w:rsid w:val="007E1D8E"/>
    <w:rsid w:val="007E7B3E"/>
    <w:rsid w:val="007F0B3D"/>
    <w:rsid w:val="007F58EE"/>
    <w:rsid w:val="00807268"/>
    <w:rsid w:val="00825280"/>
    <w:rsid w:val="00825DCD"/>
    <w:rsid w:val="0083073B"/>
    <w:rsid w:val="0083590A"/>
    <w:rsid w:val="00844091"/>
    <w:rsid w:val="0085276F"/>
    <w:rsid w:val="00860192"/>
    <w:rsid w:val="0086164E"/>
    <w:rsid w:val="0087321E"/>
    <w:rsid w:val="00877C01"/>
    <w:rsid w:val="008808D3"/>
    <w:rsid w:val="0088373A"/>
    <w:rsid w:val="008854D2"/>
    <w:rsid w:val="00891257"/>
    <w:rsid w:val="008A0750"/>
    <w:rsid w:val="008B17B4"/>
    <w:rsid w:val="008B1A1A"/>
    <w:rsid w:val="008B50B0"/>
    <w:rsid w:val="008C1837"/>
    <w:rsid w:val="008C216A"/>
    <w:rsid w:val="008C5191"/>
    <w:rsid w:val="008D01FD"/>
    <w:rsid w:val="008D7331"/>
    <w:rsid w:val="008E28D6"/>
    <w:rsid w:val="008E37E8"/>
    <w:rsid w:val="0090319B"/>
    <w:rsid w:val="009174AA"/>
    <w:rsid w:val="00927AFA"/>
    <w:rsid w:val="00933562"/>
    <w:rsid w:val="00935BAD"/>
    <w:rsid w:val="009518AF"/>
    <w:rsid w:val="0095216A"/>
    <w:rsid w:val="009639F9"/>
    <w:rsid w:val="009653D4"/>
    <w:rsid w:val="00973AA5"/>
    <w:rsid w:val="00975EBD"/>
    <w:rsid w:val="00983938"/>
    <w:rsid w:val="009A27B9"/>
    <w:rsid w:val="009A2FAB"/>
    <w:rsid w:val="009A6B5D"/>
    <w:rsid w:val="009B6569"/>
    <w:rsid w:val="009D0993"/>
    <w:rsid w:val="009D0ED8"/>
    <w:rsid w:val="009D5289"/>
    <w:rsid w:val="009D5670"/>
    <w:rsid w:val="009D5F77"/>
    <w:rsid w:val="009E03CC"/>
    <w:rsid w:val="009E18A3"/>
    <w:rsid w:val="009F2AF5"/>
    <w:rsid w:val="009F5272"/>
    <w:rsid w:val="00A03C5C"/>
    <w:rsid w:val="00A07A60"/>
    <w:rsid w:val="00A11465"/>
    <w:rsid w:val="00A13256"/>
    <w:rsid w:val="00A20F1B"/>
    <w:rsid w:val="00A23B88"/>
    <w:rsid w:val="00A32159"/>
    <w:rsid w:val="00A32231"/>
    <w:rsid w:val="00A47A22"/>
    <w:rsid w:val="00A51190"/>
    <w:rsid w:val="00A6470B"/>
    <w:rsid w:val="00A66693"/>
    <w:rsid w:val="00A67251"/>
    <w:rsid w:val="00A74C70"/>
    <w:rsid w:val="00A74FAA"/>
    <w:rsid w:val="00A77A6D"/>
    <w:rsid w:val="00A817AE"/>
    <w:rsid w:val="00A952A1"/>
    <w:rsid w:val="00A96BDE"/>
    <w:rsid w:val="00AA0A1B"/>
    <w:rsid w:val="00AA5FBC"/>
    <w:rsid w:val="00AB1C3E"/>
    <w:rsid w:val="00AB2E7A"/>
    <w:rsid w:val="00AB2F2C"/>
    <w:rsid w:val="00AB44B0"/>
    <w:rsid w:val="00AB5AC6"/>
    <w:rsid w:val="00AB6E31"/>
    <w:rsid w:val="00AB7442"/>
    <w:rsid w:val="00AC0B02"/>
    <w:rsid w:val="00AC0D38"/>
    <w:rsid w:val="00AC2158"/>
    <w:rsid w:val="00AC4064"/>
    <w:rsid w:val="00AD3895"/>
    <w:rsid w:val="00AD702C"/>
    <w:rsid w:val="00AD7511"/>
    <w:rsid w:val="00AE7B8F"/>
    <w:rsid w:val="00AF0F68"/>
    <w:rsid w:val="00B10FA6"/>
    <w:rsid w:val="00B145EC"/>
    <w:rsid w:val="00B22F4D"/>
    <w:rsid w:val="00B313F2"/>
    <w:rsid w:val="00B40342"/>
    <w:rsid w:val="00B472E6"/>
    <w:rsid w:val="00B51499"/>
    <w:rsid w:val="00B5782F"/>
    <w:rsid w:val="00B7272D"/>
    <w:rsid w:val="00B7760D"/>
    <w:rsid w:val="00B778EE"/>
    <w:rsid w:val="00B81A4D"/>
    <w:rsid w:val="00B83688"/>
    <w:rsid w:val="00B8491F"/>
    <w:rsid w:val="00B84DFA"/>
    <w:rsid w:val="00B876BC"/>
    <w:rsid w:val="00B9471D"/>
    <w:rsid w:val="00B96B91"/>
    <w:rsid w:val="00BA251A"/>
    <w:rsid w:val="00BA37C4"/>
    <w:rsid w:val="00BA772F"/>
    <w:rsid w:val="00BB1AFD"/>
    <w:rsid w:val="00BC2E93"/>
    <w:rsid w:val="00BD1561"/>
    <w:rsid w:val="00BE6209"/>
    <w:rsid w:val="00BF1F92"/>
    <w:rsid w:val="00BF2930"/>
    <w:rsid w:val="00BF303C"/>
    <w:rsid w:val="00BF4E06"/>
    <w:rsid w:val="00C03A7A"/>
    <w:rsid w:val="00C06E03"/>
    <w:rsid w:val="00C06E2B"/>
    <w:rsid w:val="00C17A87"/>
    <w:rsid w:val="00C211D8"/>
    <w:rsid w:val="00C22078"/>
    <w:rsid w:val="00C27679"/>
    <w:rsid w:val="00C31617"/>
    <w:rsid w:val="00C32963"/>
    <w:rsid w:val="00C4065B"/>
    <w:rsid w:val="00C41C2F"/>
    <w:rsid w:val="00C5076F"/>
    <w:rsid w:val="00C56633"/>
    <w:rsid w:val="00C5796C"/>
    <w:rsid w:val="00C664CC"/>
    <w:rsid w:val="00C67E21"/>
    <w:rsid w:val="00C72F88"/>
    <w:rsid w:val="00C73C2F"/>
    <w:rsid w:val="00C82EFB"/>
    <w:rsid w:val="00C87B03"/>
    <w:rsid w:val="00C927BE"/>
    <w:rsid w:val="00C92D04"/>
    <w:rsid w:val="00C93123"/>
    <w:rsid w:val="00C953F7"/>
    <w:rsid w:val="00CB3562"/>
    <w:rsid w:val="00CB5A8F"/>
    <w:rsid w:val="00CB6B19"/>
    <w:rsid w:val="00CC3422"/>
    <w:rsid w:val="00CD1163"/>
    <w:rsid w:val="00CD443D"/>
    <w:rsid w:val="00CE05E3"/>
    <w:rsid w:val="00CE169C"/>
    <w:rsid w:val="00CE6367"/>
    <w:rsid w:val="00CF079B"/>
    <w:rsid w:val="00CF3D0F"/>
    <w:rsid w:val="00D13872"/>
    <w:rsid w:val="00D212E6"/>
    <w:rsid w:val="00D22B9F"/>
    <w:rsid w:val="00D22D5D"/>
    <w:rsid w:val="00D2528A"/>
    <w:rsid w:val="00D25A7B"/>
    <w:rsid w:val="00D35C2E"/>
    <w:rsid w:val="00D379E6"/>
    <w:rsid w:val="00D4106C"/>
    <w:rsid w:val="00D411B7"/>
    <w:rsid w:val="00D55C53"/>
    <w:rsid w:val="00D63781"/>
    <w:rsid w:val="00D63FB2"/>
    <w:rsid w:val="00D727B2"/>
    <w:rsid w:val="00D73DAE"/>
    <w:rsid w:val="00D81707"/>
    <w:rsid w:val="00D87FE4"/>
    <w:rsid w:val="00D9326B"/>
    <w:rsid w:val="00D957D2"/>
    <w:rsid w:val="00D9730C"/>
    <w:rsid w:val="00D97B8F"/>
    <w:rsid w:val="00DA76D6"/>
    <w:rsid w:val="00DB5B96"/>
    <w:rsid w:val="00DC4F70"/>
    <w:rsid w:val="00DD4E17"/>
    <w:rsid w:val="00DE7151"/>
    <w:rsid w:val="00E02B13"/>
    <w:rsid w:val="00E10850"/>
    <w:rsid w:val="00E233B5"/>
    <w:rsid w:val="00E23C86"/>
    <w:rsid w:val="00E256AF"/>
    <w:rsid w:val="00E32826"/>
    <w:rsid w:val="00E4661C"/>
    <w:rsid w:val="00E541C7"/>
    <w:rsid w:val="00E72001"/>
    <w:rsid w:val="00E7209D"/>
    <w:rsid w:val="00E752B8"/>
    <w:rsid w:val="00E77797"/>
    <w:rsid w:val="00E847BA"/>
    <w:rsid w:val="00E86172"/>
    <w:rsid w:val="00E921E9"/>
    <w:rsid w:val="00E93F02"/>
    <w:rsid w:val="00E942BF"/>
    <w:rsid w:val="00E96003"/>
    <w:rsid w:val="00EA2997"/>
    <w:rsid w:val="00EC127D"/>
    <w:rsid w:val="00ED2000"/>
    <w:rsid w:val="00ED3D84"/>
    <w:rsid w:val="00ED47D6"/>
    <w:rsid w:val="00ED4AAB"/>
    <w:rsid w:val="00ED6AAD"/>
    <w:rsid w:val="00ED7449"/>
    <w:rsid w:val="00EE25D8"/>
    <w:rsid w:val="00EE63A6"/>
    <w:rsid w:val="00EE6B24"/>
    <w:rsid w:val="00EF4249"/>
    <w:rsid w:val="00EF4EA7"/>
    <w:rsid w:val="00EF74E7"/>
    <w:rsid w:val="00F00604"/>
    <w:rsid w:val="00F040BC"/>
    <w:rsid w:val="00F06780"/>
    <w:rsid w:val="00F06B00"/>
    <w:rsid w:val="00F10ED1"/>
    <w:rsid w:val="00F178CF"/>
    <w:rsid w:val="00F25F66"/>
    <w:rsid w:val="00F37139"/>
    <w:rsid w:val="00F409DE"/>
    <w:rsid w:val="00F451CE"/>
    <w:rsid w:val="00F4710E"/>
    <w:rsid w:val="00F61D94"/>
    <w:rsid w:val="00F652F9"/>
    <w:rsid w:val="00F66DD1"/>
    <w:rsid w:val="00F71EA3"/>
    <w:rsid w:val="00F864AB"/>
    <w:rsid w:val="00F92B09"/>
    <w:rsid w:val="00F95680"/>
    <w:rsid w:val="00F96BEB"/>
    <w:rsid w:val="00FA0244"/>
    <w:rsid w:val="00FB57E8"/>
    <w:rsid w:val="00FD1AD0"/>
    <w:rsid w:val="00FD50FB"/>
    <w:rsid w:val="00FF63E1"/>
    <w:rsid w:val="00FF6B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1BDB9B"/>
  <w15:chartTrackingRefBased/>
  <w15:docId w15:val="{59C90D14-8DCD-40EB-B108-DDB63F113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0E3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BA37C4"/>
    <w:pPr>
      <w:ind w:left="720"/>
      <w:contextualSpacing/>
    </w:pPr>
    <w:rPr>
      <w:rFonts w:eastAsia="Calibri"/>
    </w:rPr>
  </w:style>
  <w:style w:type="paragraph" w:styleId="a3">
    <w:name w:val="Normal (Web)"/>
    <w:basedOn w:val="a"/>
    <w:rsid w:val="00BA37C4"/>
    <w:pPr>
      <w:spacing w:before="100" w:beforeAutospacing="1" w:after="100" w:afterAutospacing="1"/>
    </w:pPr>
    <w:rPr>
      <w:rFonts w:eastAsia="Calibri"/>
    </w:rPr>
  </w:style>
  <w:style w:type="paragraph" w:styleId="a4">
    <w:name w:val="Balloon Text"/>
    <w:basedOn w:val="a"/>
    <w:semiHidden/>
    <w:rsid w:val="00E942BF"/>
    <w:rPr>
      <w:rFonts w:ascii="Tahoma" w:hAnsi="Tahoma" w:cs="Tahoma"/>
      <w:sz w:val="16"/>
      <w:szCs w:val="16"/>
    </w:rPr>
  </w:style>
  <w:style w:type="paragraph" w:styleId="a5">
    <w:name w:val="endnote text"/>
    <w:basedOn w:val="a"/>
    <w:link w:val="a6"/>
    <w:rsid w:val="003A7719"/>
    <w:rPr>
      <w:sz w:val="20"/>
      <w:szCs w:val="20"/>
    </w:rPr>
  </w:style>
  <w:style w:type="character" w:customStyle="1" w:styleId="a6">
    <w:name w:val="Текст концевой сноски Знак"/>
    <w:basedOn w:val="a0"/>
    <w:link w:val="a5"/>
    <w:rsid w:val="003A7719"/>
  </w:style>
  <w:style w:type="character" w:styleId="a7">
    <w:name w:val="endnote reference"/>
    <w:basedOn w:val="a0"/>
    <w:rsid w:val="003A7719"/>
    <w:rPr>
      <w:vertAlign w:val="superscript"/>
    </w:rPr>
  </w:style>
  <w:style w:type="paragraph" w:styleId="a8">
    <w:name w:val="List Paragraph"/>
    <w:basedOn w:val="a"/>
    <w:uiPriority w:val="34"/>
    <w:qFormat/>
    <w:rsid w:val="00A23B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111387">
      <w:bodyDiv w:val="1"/>
      <w:marLeft w:val="0"/>
      <w:marRight w:val="0"/>
      <w:marTop w:val="0"/>
      <w:marBottom w:val="0"/>
      <w:divBdr>
        <w:top w:val="none" w:sz="0" w:space="0" w:color="auto"/>
        <w:left w:val="none" w:sz="0" w:space="0" w:color="auto"/>
        <w:bottom w:val="none" w:sz="0" w:space="0" w:color="auto"/>
        <w:right w:val="none" w:sz="0" w:space="0" w:color="auto"/>
      </w:divBdr>
    </w:div>
    <w:div w:id="1960526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F0586-5A58-4144-A3EF-ED369958E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4</Pages>
  <Words>1917</Words>
  <Characters>10930</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Звіт  про виконання фінансового плану за   2016 рік</vt:lpstr>
    </vt:vector>
  </TitlesOfParts>
  <Company>Организация</Company>
  <LinksUpToDate>false</LinksUpToDate>
  <CharactersWithSpaces>12822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Звіт  про виконання фінансового плану за   2016 рік</dc:title>
  <dc:subject/>
  <dc:creator>Пользователь</dc:creator>
  <cp:keywords/>
  <dc:description/>
  <cp:lastModifiedBy>Пользователь</cp:lastModifiedBy>
  <cp:revision>85</cp:revision>
  <cp:lastPrinted>2026-03-12T12:37:00Z</cp:lastPrinted>
  <dcterms:created xsi:type="dcterms:W3CDTF">2026-03-09T10:20:00Z</dcterms:created>
  <dcterms:modified xsi:type="dcterms:W3CDTF">2026-03-12T12:37:00Z</dcterms:modified>
</cp:coreProperties>
</file>